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65F3">
        <w:rPr>
          <w:rFonts w:ascii="Times New Roman" w:hAnsi="Times New Roman" w:cs="Times New Roman"/>
          <w:caps/>
          <w:sz w:val="24"/>
          <w:szCs w:val="24"/>
        </w:rPr>
        <w:t xml:space="preserve">ГОСУДАРСТВЕННОЕ БЮДЖЕТНОЕ ПРОФЕССИОНАЛЬНОЕ </w:t>
      </w:r>
    </w:p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65F3">
        <w:rPr>
          <w:rFonts w:ascii="Times New Roman" w:hAnsi="Times New Roman" w:cs="Times New Roman"/>
          <w:caps/>
          <w:sz w:val="24"/>
          <w:szCs w:val="24"/>
        </w:rPr>
        <w:t>ОБРАЗОВАТЕЛЬНОЕ УЧРЕЖДЕНИЕ НОВОСИБИРСКОЙ ОБЛАСТИ</w:t>
      </w:r>
    </w:p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aps/>
          <w:sz w:val="24"/>
          <w:szCs w:val="24"/>
        </w:rPr>
      </w:pPr>
      <w:r w:rsidRPr="007365F3">
        <w:rPr>
          <w:rFonts w:ascii="Times New Roman" w:hAnsi="Times New Roman" w:cs="Times New Roman"/>
          <w:caps/>
          <w:sz w:val="24"/>
          <w:szCs w:val="24"/>
        </w:rPr>
        <w:t>«НОВОСИБИРСКИЙ ПРОМЫШЛЕННО-ЭНЕРГЕТИЧЕСКИЙ КОЛЛЕДЖ»</w:t>
      </w:r>
    </w:p>
    <w:p w:rsidR="003A6B60" w:rsidRPr="007365F3" w:rsidRDefault="003A6B60" w:rsidP="003A6B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A6B60" w:rsidRPr="007365F3" w:rsidRDefault="003A6B60" w:rsidP="003A6B60">
      <w:pPr>
        <w:pStyle w:val="2"/>
        <w:spacing w:before="0" w:line="240" w:lineRule="auto"/>
        <w:ind w:firstLine="6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A6B60" w:rsidRPr="007365F3" w:rsidRDefault="003A6B60" w:rsidP="003A6B60">
      <w:pPr>
        <w:rPr>
          <w:rFonts w:ascii="Times New Roman" w:hAnsi="Times New Roman" w:cs="Times New Roman"/>
          <w:sz w:val="24"/>
          <w:szCs w:val="24"/>
        </w:rPr>
      </w:pP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УТВЕРЖДАЮ</w:t>
      </w:r>
    </w:p>
    <w:p w:rsidR="003A6B60" w:rsidRPr="007365F3" w:rsidRDefault="00E5424F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3A6B60">
        <w:rPr>
          <w:rFonts w:ascii="Times New Roman" w:hAnsi="Times New Roman" w:cs="Times New Roman"/>
          <w:sz w:val="24"/>
          <w:szCs w:val="24"/>
        </w:rPr>
        <w:t>Д</w:t>
      </w:r>
      <w:r w:rsidR="003A6B60" w:rsidRPr="007365F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6B60" w:rsidRPr="007365F3">
        <w:rPr>
          <w:rFonts w:ascii="Times New Roman" w:hAnsi="Times New Roman" w:cs="Times New Roman"/>
          <w:sz w:val="24"/>
          <w:szCs w:val="24"/>
        </w:rPr>
        <w:t xml:space="preserve"> ГБПОУ НСО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«Новосибирский промышленно-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энергетический колледж»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E5424F">
        <w:rPr>
          <w:rFonts w:ascii="Times New Roman" w:hAnsi="Times New Roman" w:cs="Times New Roman"/>
          <w:sz w:val="24"/>
          <w:szCs w:val="24"/>
        </w:rPr>
        <w:t>Воскресенский В.О.</w:t>
      </w:r>
    </w:p>
    <w:p w:rsidR="003A6B60" w:rsidRPr="007365F3" w:rsidRDefault="003A6B60" w:rsidP="003A6B60">
      <w:pPr>
        <w:spacing w:after="0" w:line="240" w:lineRule="auto"/>
        <w:ind w:left="510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«___» ______________ 202</w:t>
      </w:r>
      <w:r w:rsidR="00E5424F">
        <w:rPr>
          <w:rFonts w:ascii="Times New Roman" w:hAnsi="Times New Roman" w:cs="Times New Roman"/>
          <w:sz w:val="24"/>
          <w:szCs w:val="24"/>
        </w:rPr>
        <w:t>3</w:t>
      </w:r>
      <w:r w:rsidRPr="007365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B60" w:rsidRPr="007365F3" w:rsidRDefault="003A6B60" w:rsidP="003A6B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1E3" w:rsidRPr="003A6B60" w:rsidRDefault="00F241E3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B1651" w:rsidRDefault="002B1651" w:rsidP="00057A9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3A6B60" w:rsidRPr="00FC22F5" w:rsidRDefault="003A6B60" w:rsidP="00057A9B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95990779"/>
      <w:bookmarkStart w:id="1" w:name="_Hlk96002244"/>
      <w:r w:rsidRPr="00FC22F5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36"/>
          <w:szCs w:val="36"/>
        </w:rPr>
        <w:t>учебного предмета</w:t>
      </w:r>
    </w:p>
    <w:p w:rsidR="001B3D06" w:rsidRDefault="00290AD0" w:rsidP="0005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БП.</w:t>
      </w:r>
      <w:r w:rsidR="003774C7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«АСТРОНОМИЯ</w:t>
      </w:r>
      <w:r w:rsidR="00E25902" w:rsidRPr="00DE4B27">
        <w:rPr>
          <w:rFonts w:ascii="Times New Roman" w:hAnsi="Times New Roman"/>
          <w:b/>
          <w:sz w:val="28"/>
          <w:szCs w:val="28"/>
        </w:rPr>
        <w:t xml:space="preserve">» </w:t>
      </w:r>
    </w:p>
    <w:p w:rsidR="00290AD0" w:rsidRDefault="00290AD0" w:rsidP="00057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7746" w:rsidRPr="0028428F" w:rsidRDefault="00AA7746" w:rsidP="00AA774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8428F">
        <w:rPr>
          <w:rFonts w:ascii="Times New Roman" w:hAnsi="Times New Roman" w:cs="Times New Roman"/>
          <w:sz w:val="24"/>
          <w:szCs w:val="24"/>
        </w:rPr>
        <w:t xml:space="preserve">программы подготовки </w:t>
      </w:r>
      <w:r w:rsidRPr="0028428F">
        <w:rPr>
          <w:rFonts w:ascii="Times New Roman" w:hAnsi="Times New Roman" w:cs="Times New Roman"/>
          <w:color w:val="000000" w:themeColor="text1"/>
          <w:sz w:val="24"/>
          <w:szCs w:val="24"/>
        </w:rPr>
        <w:t>квалифицированных рабочих</w:t>
      </w:r>
    </w:p>
    <w:p w:rsidR="00AA7746" w:rsidRPr="0028428F" w:rsidRDefault="00AA7746" w:rsidP="00AA7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28F">
        <w:rPr>
          <w:rFonts w:ascii="Times New Roman" w:hAnsi="Times New Roman" w:cs="Times New Roman"/>
          <w:sz w:val="24"/>
          <w:szCs w:val="24"/>
        </w:rPr>
        <w:t>по профессии:</w:t>
      </w:r>
    </w:p>
    <w:p w:rsidR="00AA7746" w:rsidRDefault="00AA7746" w:rsidP="00AA77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7746" w:rsidRPr="0028428F" w:rsidRDefault="00AA7746" w:rsidP="00AA774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13.01.01. Машинист котлов</w:t>
      </w:r>
    </w:p>
    <w:p w:rsidR="00270E17" w:rsidRPr="00290AD0" w:rsidRDefault="00270E17" w:rsidP="0005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AA54C6" w:rsidRPr="00290AD0" w:rsidRDefault="00AA54C6" w:rsidP="00AA54C6">
      <w:pPr>
        <w:pStyle w:val="Default"/>
        <w:jc w:val="both"/>
        <w:rPr>
          <w:color w:val="auto"/>
        </w:rPr>
      </w:pPr>
    </w:p>
    <w:p w:rsidR="00E25902" w:rsidRDefault="00E25902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290AD0" w:rsidRPr="00290AD0" w:rsidRDefault="00290AD0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E25902" w:rsidRPr="00290AD0" w:rsidRDefault="00E25902" w:rsidP="00E25902">
      <w:pPr>
        <w:rPr>
          <w:rFonts w:ascii="Times New Roman" w:hAnsi="Times New Roman"/>
          <w:b/>
          <w:i/>
          <w:sz w:val="24"/>
          <w:szCs w:val="24"/>
        </w:rPr>
      </w:pPr>
    </w:p>
    <w:p w:rsidR="009A6348" w:rsidRPr="00290AD0" w:rsidRDefault="003774C7" w:rsidP="003774C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bookmarkStart w:id="2" w:name="_Hlk95990947"/>
      <w:r>
        <w:rPr>
          <w:rFonts w:ascii="Times New Roman" w:hAnsi="Times New Roman"/>
          <w:bCs/>
          <w:iCs/>
          <w:sz w:val="24"/>
          <w:szCs w:val="24"/>
        </w:rPr>
        <w:t>2023</w:t>
      </w:r>
    </w:p>
    <w:bookmarkEnd w:id="2"/>
    <w:p w:rsidR="00F66DE5" w:rsidRPr="0028428F" w:rsidRDefault="00F05F02" w:rsidP="00F66DE5">
      <w:pPr>
        <w:pStyle w:val="Default"/>
        <w:spacing w:line="276" w:lineRule="auto"/>
        <w:ind w:firstLine="567"/>
        <w:jc w:val="both"/>
        <w:rPr>
          <w:color w:val="000000" w:themeColor="text1"/>
        </w:rPr>
      </w:pPr>
      <w:r w:rsidRPr="0081629D">
        <w:lastRenderedPageBreak/>
        <w:t xml:space="preserve">   </w:t>
      </w:r>
      <w:proofErr w:type="gramStart"/>
      <w:r w:rsidRPr="000B5922">
        <w:rPr>
          <w:bCs/>
        </w:rPr>
        <w:t>Рабочая программа общеобразовательного предмета</w:t>
      </w:r>
      <w:r>
        <w:t xml:space="preserve"> «Астрономия</w:t>
      </w:r>
      <w:r w:rsidRPr="000B5922">
        <w:t xml:space="preserve">» </w:t>
      </w:r>
      <w:r w:rsidRPr="000B5922">
        <w:rPr>
          <w:bCs/>
        </w:rPr>
        <w:t>разработана на основе</w:t>
      </w:r>
      <w:r w:rsidRPr="000B5922">
        <w:rPr>
          <w:b/>
          <w:bCs/>
        </w:rPr>
        <w:t xml:space="preserve">  </w:t>
      </w:r>
      <w:r w:rsidRPr="000B5922">
        <w:rPr>
          <w:bCs/>
        </w:rPr>
        <w:t>Федерального государственного образовательного стандарта среднего общего образования</w:t>
      </w:r>
      <w:r w:rsidRPr="000B5922">
        <w:rPr>
          <w:b/>
          <w:bCs/>
        </w:rPr>
        <w:t xml:space="preserve"> (</w:t>
      </w:r>
      <w:r w:rsidRPr="000B5922">
        <w:rPr>
          <w:bCs/>
        </w:rPr>
        <w:t>утв. </w:t>
      </w:r>
      <w:hyperlink r:id="rId11" w:history="1">
        <w:r w:rsidRPr="000B5922">
          <w:t>приказом</w:t>
        </w:r>
      </w:hyperlink>
      <w:r w:rsidRPr="000B5922">
        <w:rPr>
          <w:bCs/>
        </w:rPr>
        <w:t> Министерства образования и науки РФ от 17 мая 2012 г. N 413</w:t>
      </w:r>
      <w:r w:rsidRPr="000B5922">
        <w:rPr>
          <w:b/>
          <w:bCs/>
        </w:rPr>
        <w:t xml:space="preserve">, </w:t>
      </w:r>
      <w:r w:rsidRPr="00F66DE5">
        <w:rPr>
          <w:bCs/>
        </w:rPr>
        <w:t>с изменениями и дополнениями от: 29 декабря 2014 г., 31 декабря 2015 г., 29 июня 2017 г., 24 сентября, 11 декабря 2020 г.),</w:t>
      </w:r>
      <w:r w:rsidRPr="000B5922">
        <w:rPr>
          <w:bCs/>
        </w:rPr>
        <w:t xml:space="preserve"> Примерной основной образовательной программы среднего общего образования (одобрена</w:t>
      </w:r>
      <w:proofErr w:type="gramEnd"/>
      <w:r w:rsidRPr="000B5922">
        <w:rPr>
          <w:bCs/>
        </w:rPr>
        <w:t xml:space="preserve"> решением федерального учебно-методического объединения по общему образованию, протокол от 28 июня 2016 г. № 2/16-з), Федерального государственного образовательного стандарта среднего профессиональн</w:t>
      </w:r>
      <w:r w:rsidR="00AA7746">
        <w:rPr>
          <w:bCs/>
        </w:rPr>
        <w:t>ого образования по профессии 13.01.01 Машинист котлов</w:t>
      </w:r>
      <w:r w:rsidR="00F66DE5" w:rsidRPr="0028428F">
        <w:rPr>
          <w:color w:val="000000" w:themeColor="text1"/>
        </w:rPr>
        <w:t xml:space="preserve">, </w:t>
      </w:r>
      <w:r w:rsidR="00AA7746">
        <w:rPr>
          <w:color w:val="000000" w:themeColor="text1"/>
        </w:rPr>
        <w:t>утв. Приказом Министерства образования и науки РФ от 25.12.2017  № 1260</w:t>
      </w:r>
      <w:r w:rsidR="00F66DE5" w:rsidRPr="0028428F">
        <w:rPr>
          <w:color w:val="000000" w:themeColor="text1"/>
        </w:rPr>
        <w:t>.</w:t>
      </w:r>
    </w:p>
    <w:p w:rsidR="00F05F02" w:rsidRPr="000B5922" w:rsidRDefault="00F05F02" w:rsidP="00F05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E17" w:rsidRPr="001B4DE4" w:rsidRDefault="00270E17" w:rsidP="00270E17">
      <w:pPr>
        <w:pStyle w:val="Default"/>
        <w:rPr>
          <w:b/>
          <w:color w:val="FF0000"/>
        </w:rPr>
      </w:pPr>
    </w:p>
    <w:p w:rsidR="00270E17" w:rsidRPr="000A46EE" w:rsidRDefault="00270E17" w:rsidP="00270E17">
      <w:pPr>
        <w:pStyle w:val="Default"/>
        <w:ind w:firstLine="680"/>
        <w:jc w:val="both"/>
        <w:rPr>
          <w:bCs/>
          <w:color w:val="auto"/>
        </w:rPr>
      </w:pPr>
    </w:p>
    <w:p w:rsidR="00270E17" w:rsidRPr="000A46EE" w:rsidRDefault="00270E17" w:rsidP="0027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EE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 профессиональное образовательное учреждение Новосибирской области «Новосибирский промышленно-энергетический колледж»</w:t>
      </w:r>
    </w:p>
    <w:p w:rsidR="00270E17" w:rsidRPr="000A46EE" w:rsidRDefault="00270E17" w:rsidP="00270E17">
      <w:pPr>
        <w:pStyle w:val="a9"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70E17" w:rsidRPr="000A46EE" w:rsidRDefault="00270E17" w:rsidP="00270E17">
      <w:pPr>
        <w:pStyle w:val="a9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E17" w:rsidRPr="006E6F57" w:rsidRDefault="00270E17" w:rsidP="00270E17">
      <w:pPr>
        <w:pStyle w:val="a9"/>
        <w:ind w:firstLine="680"/>
        <w:rPr>
          <w:rFonts w:ascii="Times New Roman" w:hAnsi="Times New Roman" w:cs="Times New Roman"/>
          <w:sz w:val="24"/>
          <w:szCs w:val="24"/>
        </w:rPr>
      </w:pPr>
      <w:r w:rsidRPr="006E6F5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Pr="006E6F57">
        <w:rPr>
          <w:rFonts w:ascii="Times New Roman" w:hAnsi="Times New Roman" w:cs="Times New Roman"/>
          <w:sz w:val="24"/>
          <w:szCs w:val="24"/>
        </w:rPr>
        <w:t>Коцелап</w:t>
      </w:r>
      <w:proofErr w:type="spellEnd"/>
      <w:r w:rsidRPr="006E6F57">
        <w:rPr>
          <w:rFonts w:ascii="Times New Roman" w:hAnsi="Times New Roman" w:cs="Times New Roman"/>
          <w:sz w:val="24"/>
          <w:szCs w:val="24"/>
        </w:rPr>
        <w:t xml:space="preserve"> Ю.М., Еремина Л.С.</w:t>
      </w:r>
    </w:p>
    <w:p w:rsidR="00270E17" w:rsidRPr="007365F3" w:rsidRDefault="00270E17" w:rsidP="00270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70E17" w:rsidRPr="007365F3" w:rsidRDefault="00270E17" w:rsidP="00270E17">
      <w:pPr>
        <w:widowControl w:val="0"/>
        <w:tabs>
          <w:tab w:val="left" w:pos="6420"/>
        </w:tabs>
        <w:suppressAutoHyphens/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70E17" w:rsidRDefault="00270E17" w:rsidP="00270E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0E17" w:rsidRPr="00E10182" w:rsidRDefault="00270E17" w:rsidP="00270E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182">
        <w:rPr>
          <w:rFonts w:ascii="Times New Roman" w:hAnsi="Times New Roman" w:cs="Times New Roman"/>
          <w:iCs/>
          <w:sz w:val="24"/>
          <w:szCs w:val="24"/>
        </w:rPr>
        <w:t>Рассмотрено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94774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B26A6D">
        <w:rPr>
          <w:rFonts w:ascii="Times New Roman" w:hAnsi="Times New Roman" w:cs="Times New Roman"/>
          <w:iCs/>
          <w:sz w:val="24"/>
          <w:szCs w:val="24"/>
        </w:rPr>
        <w:t>одобрено</w:t>
      </w:r>
      <w:r w:rsidRPr="00E10182">
        <w:rPr>
          <w:rFonts w:ascii="Times New Roman" w:hAnsi="Times New Roman" w:cs="Times New Roman"/>
          <w:iCs/>
          <w:sz w:val="24"/>
          <w:szCs w:val="24"/>
        </w:rPr>
        <w:t xml:space="preserve"> на за</w:t>
      </w:r>
      <w:r w:rsidR="003F6899">
        <w:rPr>
          <w:rFonts w:ascii="Times New Roman" w:hAnsi="Times New Roman" w:cs="Times New Roman"/>
          <w:iCs/>
          <w:sz w:val="24"/>
          <w:szCs w:val="24"/>
        </w:rPr>
        <w:t xml:space="preserve">седании ПЦК ОУД </w:t>
      </w:r>
    </w:p>
    <w:p w:rsidR="00270E17" w:rsidRPr="00E10182" w:rsidRDefault="00270E17" w:rsidP="00270E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182">
        <w:rPr>
          <w:rFonts w:ascii="Times New Roman" w:hAnsi="Times New Roman" w:cs="Times New Roman"/>
          <w:iCs/>
          <w:sz w:val="24"/>
          <w:szCs w:val="24"/>
        </w:rPr>
        <w:t>Протокол №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10182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iCs/>
          <w:sz w:val="24"/>
          <w:szCs w:val="24"/>
        </w:rPr>
        <w:t xml:space="preserve">   «   </w:t>
      </w:r>
      <w:r w:rsidRPr="00A80479">
        <w:rPr>
          <w:rFonts w:ascii="Times New Roman" w:hAnsi="Times New Roman" w:cs="Times New Roman"/>
          <w:iCs/>
          <w:sz w:val="24"/>
          <w:szCs w:val="24"/>
        </w:rPr>
        <w:t xml:space="preserve">           »</w:t>
      </w:r>
      <w:r w:rsidRPr="00E1018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3F6899">
        <w:rPr>
          <w:rFonts w:ascii="Times New Roman" w:hAnsi="Times New Roman" w:cs="Times New Roman"/>
          <w:iCs/>
          <w:sz w:val="24"/>
          <w:szCs w:val="24"/>
          <w:u w:val="single"/>
        </w:rPr>
        <w:t>2023</w:t>
      </w:r>
      <w:r w:rsidRPr="00E10182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r w:rsidRPr="00E10182">
        <w:rPr>
          <w:rFonts w:ascii="Times New Roman" w:hAnsi="Times New Roman" w:cs="Times New Roman"/>
          <w:iCs/>
          <w:sz w:val="24"/>
          <w:szCs w:val="24"/>
        </w:rPr>
        <w:t>г.</w:t>
      </w:r>
    </w:p>
    <w:p w:rsidR="00270E17" w:rsidRPr="00E10182" w:rsidRDefault="00270E17" w:rsidP="00270E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10182">
        <w:rPr>
          <w:rFonts w:ascii="Times New Roman" w:hAnsi="Times New Roman" w:cs="Times New Roman"/>
          <w:iCs/>
          <w:sz w:val="24"/>
          <w:szCs w:val="24"/>
        </w:rPr>
        <w:t>Председатель ПЦК ___________</w:t>
      </w:r>
      <w:r w:rsidR="003F6899">
        <w:rPr>
          <w:rFonts w:ascii="Times New Roman" w:hAnsi="Times New Roman" w:cs="Times New Roman"/>
          <w:iCs/>
          <w:sz w:val="24"/>
          <w:szCs w:val="24"/>
        </w:rPr>
        <w:t xml:space="preserve">____________О.С. </w:t>
      </w:r>
      <w:proofErr w:type="spellStart"/>
      <w:r w:rsidR="003F6899">
        <w:rPr>
          <w:rFonts w:ascii="Times New Roman" w:hAnsi="Times New Roman" w:cs="Times New Roman"/>
          <w:iCs/>
          <w:sz w:val="24"/>
          <w:szCs w:val="24"/>
        </w:rPr>
        <w:t>Святкина</w:t>
      </w:r>
      <w:proofErr w:type="spellEnd"/>
    </w:p>
    <w:p w:rsidR="00270E17" w:rsidRDefault="00270E17" w:rsidP="00270E1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70E17" w:rsidRPr="007365F3" w:rsidRDefault="00270E17" w:rsidP="00270E1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70E17" w:rsidRPr="007365F3" w:rsidRDefault="00270E17" w:rsidP="00270E1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270E17" w:rsidRPr="007365F3" w:rsidRDefault="00270E17" w:rsidP="00270E1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70E17" w:rsidRPr="00EF79AA" w:rsidRDefault="00270E17" w:rsidP="00270E17">
      <w:pPr>
        <w:spacing w:after="0" w:line="240" w:lineRule="auto"/>
        <w:ind w:firstLine="680"/>
        <w:rPr>
          <w:rFonts w:ascii="Times New Roman" w:hAnsi="Times New Roman" w:cs="Times New Roman"/>
          <w:iCs/>
          <w:sz w:val="24"/>
          <w:szCs w:val="24"/>
        </w:rPr>
      </w:pPr>
      <w:r w:rsidRPr="007365F3">
        <w:rPr>
          <w:rFonts w:ascii="Times New Roman" w:hAnsi="Times New Roman" w:cs="Times New Roman"/>
          <w:sz w:val="24"/>
          <w:szCs w:val="24"/>
        </w:rPr>
        <w:t>заместитель директора по НМР: ______________</w:t>
      </w:r>
      <w:r w:rsidRPr="007365F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65F3">
        <w:rPr>
          <w:rFonts w:ascii="Times New Roman" w:hAnsi="Times New Roman" w:cs="Times New Roman"/>
          <w:sz w:val="24"/>
          <w:szCs w:val="24"/>
        </w:rPr>
        <w:t xml:space="preserve"> Е. Ю. </w:t>
      </w:r>
      <w:proofErr w:type="spellStart"/>
      <w:r w:rsidRPr="007365F3">
        <w:rPr>
          <w:rFonts w:ascii="Times New Roman" w:hAnsi="Times New Roman" w:cs="Times New Roman"/>
          <w:sz w:val="24"/>
          <w:szCs w:val="24"/>
        </w:rPr>
        <w:t>Гемуева</w:t>
      </w:r>
      <w:proofErr w:type="spellEnd"/>
      <w:r w:rsidRPr="0073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E17" w:rsidRDefault="00270E17" w:rsidP="00270E17">
      <w:pPr>
        <w:pStyle w:val="af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0E17" w:rsidRP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0A46EE" w:rsidRDefault="000A46EE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0A46EE" w:rsidRDefault="000A46EE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0A46EE" w:rsidRDefault="000A46EE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0A46EE" w:rsidRDefault="000A46EE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0A46EE" w:rsidRDefault="000A46EE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Pr="000A46EE" w:rsidRDefault="00270E17" w:rsidP="00270E17">
      <w:pPr>
        <w:pStyle w:val="af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6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Содержание</w:t>
      </w:r>
    </w:p>
    <w:p w:rsidR="00270E17" w:rsidRPr="000A46EE" w:rsidRDefault="00270E17" w:rsidP="00270E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Look w:val="04A0"/>
      </w:tblPr>
      <w:tblGrid>
        <w:gridCol w:w="675"/>
        <w:gridCol w:w="8079"/>
        <w:gridCol w:w="958"/>
      </w:tblGrid>
      <w:tr w:rsidR="00270E17" w:rsidRPr="000A46EE" w:rsidTr="009E741F">
        <w:tc>
          <w:tcPr>
            <w:tcW w:w="675" w:type="dxa"/>
          </w:tcPr>
          <w:p w:rsidR="00270E17" w:rsidRPr="000A46EE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70E17" w:rsidRPr="000A46EE" w:rsidRDefault="00270E17" w:rsidP="009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58" w:type="dxa"/>
          </w:tcPr>
          <w:p w:rsidR="00270E17" w:rsidRPr="000A46EE" w:rsidRDefault="00270E17" w:rsidP="009E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E17" w:rsidRPr="000A46EE" w:rsidTr="009E741F">
        <w:tc>
          <w:tcPr>
            <w:tcW w:w="675" w:type="dxa"/>
          </w:tcPr>
          <w:p w:rsidR="00270E17" w:rsidRPr="000A46EE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70E17" w:rsidRPr="000A46EE" w:rsidRDefault="00270E17" w:rsidP="009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изучения учебного предмет</w:t>
            </w:r>
            <w:r w:rsidR="000B4F41" w:rsidRPr="000A46EE">
              <w:rPr>
                <w:rFonts w:ascii="Times New Roman" w:hAnsi="Times New Roman" w:cs="Times New Roman"/>
                <w:sz w:val="24"/>
                <w:szCs w:val="24"/>
              </w:rPr>
              <w:t>а «Астрономия</w:t>
            </w: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270E17" w:rsidRPr="000A46EE" w:rsidRDefault="00270E17" w:rsidP="009E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E17" w:rsidRPr="000A46EE" w:rsidTr="009E741F">
        <w:tc>
          <w:tcPr>
            <w:tcW w:w="675" w:type="dxa"/>
          </w:tcPr>
          <w:p w:rsidR="00270E17" w:rsidRPr="000A46EE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70E17" w:rsidRPr="000A46EE" w:rsidRDefault="00270E17" w:rsidP="009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Структура  и содержание учебного предмета</w:t>
            </w:r>
            <w:r w:rsidR="000B4F41" w:rsidRPr="000A46EE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</w:t>
            </w: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270E17" w:rsidRPr="000A46EE" w:rsidRDefault="000E7BFE" w:rsidP="009E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0E17" w:rsidRPr="000A46EE" w:rsidTr="009E741F">
        <w:tc>
          <w:tcPr>
            <w:tcW w:w="675" w:type="dxa"/>
          </w:tcPr>
          <w:p w:rsidR="00270E17" w:rsidRPr="000A46EE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70E17" w:rsidRPr="000A46EE" w:rsidRDefault="00270E17" w:rsidP="009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Тематический план учебного предмета</w:t>
            </w:r>
            <w:r w:rsidR="000B4F41" w:rsidRPr="000A46EE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</w:t>
            </w: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270E17" w:rsidRPr="000A46EE" w:rsidRDefault="00270E17" w:rsidP="000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E17" w:rsidRPr="000A46EE" w:rsidTr="009E741F">
        <w:tc>
          <w:tcPr>
            <w:tcW w:w="675" w:type="dxa"/>
          </w:tcPr>
          <w:p w:rsidR="00270E17" w:rsidRPr="000A46EE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70E17" w:rsidRPr="000A46EE" w:rsidRDefault="00270E17" w:rsidP="009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преподавания учебного предмета</w:t>
            </w:r>
            <w:r w:rsidR="000B4F41" w:rsidRPr="000A46EE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</w:t>
            </w: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270E17" w:rsidRPr="000A46EE" w:rsidRDefault="00057A9B" w:rsidP="0005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0E17" w:rsidRPr="000A46EE" w:rsidTr="009E741F">
        <w:tc>
          <w:tcPr>
            <w:tcW w:w="675" w:type="dxa"/>
          </w:tcPr>
          <w:p w:rsidR="00270E17" w:rsidRPr="000A46EE" w:rsidRDefault="00270E17" w:rsidP="00270E17">
            <w:pPr>
              <w:pStyle w:val="ac"/>
              <w:numPr>
                <w:ilvl w:val="0"/>
                <w:numId w:val="43"/>
              </w:numPr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270E17" w:rsidRPr="000A46EE" w:rsidRDefault="00270E17" w:rsidP="009E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Контроль и оценка освоения  учебного предмета</w:t>
            </w:r>
            <w:r w:rsidR="000B4F41" w:rsidRPr="000A46EE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</w:t>
            </w:r>
            <w:r w:rsidRPr="000A4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8" w:type="dxa"/>
          </w:tcPr>
          <w:p w:rsidR="00270E17" w:rsidRPr="000A46EE" w:rsidRDefault="0062642A" w:rsidP="009E7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70E17" w:rsidRDefault="00270E17" w:rsidP="00270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0E17" w:rsidRPr="00270E17" w:rsidRDefault="00270E17" w:rsidP="00270E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270E17" w:rsidRDefault="00270E17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769" w:rsidRDefault="00E83769" w:rsidP="00FA030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9A2" w:rsidRPr="0081320E" w:rsidRDefault="00AD69A2" w:rsidP="00AD69A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85020865"/>
      <w:bookmarkStart w:id="4" w:name="_Toc108193210"/>
      <w:r w:rsidRPr="008132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 ПОЯСНИТЕЛЬНАЯ ЗАПИСКА</w:t>
      </w:r>
      <w:bookmarkEnd w:id="3"/>
      <w:bookmarkEnd w:id="4"/>
    </w:p>
    <w:p w:rsidR="00AD69A2" w:rsidRPr="00AD69A2" w:rsidRDefault="00AD69A2" w:rsidP="003928D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D69A2" w:rsidRPr="0081320E" w:rsidRDefault="00AD69A2" w:rsidP="00AD69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9AA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«Астрономия»</w:t>
      </w:r>
      <w:r w:rsidRPr="00EF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9AA">
        <w:rPr>
          <w:rFonts w:ascii="Times New Roman" w:hAnsi="Times New Roman" w:cs="Times New Roman"/>
          <w:sz w:val="24"/>
          <w:szCs w:val="24"/>
        </w:rPr>
        <w:t xml:space="preserve"> </w:t>
      </w:r>
      <w:r w:rsidRPr="00000C82">
        <w:rPr>
          <w:rFonts w:ascii="Times New Roman" w:hAnsi="Times New Roman" w:cs="Times New Roman"/>
          <w:sz w:val="24"/>
          <w:szCs w:val="24"/>
        </w:rPr>
        <w:t>изучается в общеобразовательном цикле учебного</w:t>
      </w:r>
      <w:r w:rsidRPr="0081320E">
        <w:rPr>
          <w:rFonts w:ascii="Times New Roman" w:hAnsi="Times New Roman" w:cs="Times New Roman"/>
          <w:sz w:val="24"/>
          <w:szCs w:val="24"/>
        </w:rPr>
        <w:t xml:space="preserve"> плана ООП СПО на базе основного общего образования с получением среднего общего образования, </w:t>
      </w:r>
      <w:r w:rsidRPr="00000C82">
        <w:rPr>
          <w:rFonts w:ascii="Times New Roman" w:hAnsi="Times New Roman" w:cs="Times New Roman"/>
          <w:sz w:val="24"/>
          <w:szCs w:val="24"/>
        </w:rPr>
        <w:t>относится к предметной области «Естественные науки</w:t>
      </w:r>
      <w:r w:rsidR="006E6F57">
        <w:rPr>
          <w:rFonts w:ascii="Times New Roman" w:hAnsi="Times New Roman" w:cs="Times New Roman"/>
          <w:sz w:val="24"/>
          <w:szCs w:val="24"/>
        </w:rPr>
        <w:t>»</w:t>
      </w:r>
      <w:r w:rsidR="00EB06BA">
        <w:rPr>
          <w:rFonts w:ascii="Times New Roman" w:hAnsi="Times New Roman" w:cs="Times New Roman"/>
          <w:sz w:val="24"/>
          <w:szCs w:val="24"/>
        </w:rPr>
        <w:t xml:space="preserve"> ФГОС СОО  и читается на втором</w:t>
      </w:r>
      <w:r w:rsidR="00DE1241">
        <w:rPr>
          <w:rFonts w:ascii="Times New Roman" w:hAnsi="Times New Roman" w:cs="Times New Roman"/>
          <w:sz w:val="24"/>
          <w:szCs w:val="24"/>
        </w:rPr>
        <w:t xml:space="preserve"> </w:t>
      </w:r>
      <w:r w:rsidRPr="00000C82">
        <w:rPr>
          <w:rFonts w:ascii="Times New Roman" w:hAnsi="Times New Roman" w:cs="Times New Roman"/>
          <w:sz w:val="24"/>
          <w:szCs w:val="24"/>
        </w:rPr>
        <w:t xml:space="preserve"> курсе обучения. Уровень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базовый</w:t>
      </w:r>
      <w:r w:rsidRPr="00C318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69A2" w:rsidRPr="00E90126" w:rsidRDefault="00AD69A2" w:rsidP="00AD69A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1E41">
        <w:rPr>
          <w:rFonts w:ascii="Times New Roman" w:hAnsi="Times New Roman"/>
          <w:sz w:val="24"/>
          <w:szCs w:val="24"/>
        </w:rPr>
        <w:t xml:space="preserve">     </w:t>
      </w:r>
      <w:r w:rsidRPr="00EF79AA">
        <w:rPr>
          <w:rFonts w:ascii="Times New Roman" w:hAnsi="Times New Roman" w:cs="Times New Roman"/>
          <w:sz w:val="24"/>
          <w:szCs w:val="24"/>
        </w:rPr>
        <w:t>Учебный предмет</w:t>
      </w:r>
      <w:r w:rsidRPr="00A21E41">
        <w:rPr>
          <w:rFonts w:ascii="Times New Roman" w:hAnsi="Times New Roman"/>
          <w:sz w:val="24"/>
          <w:szCs w:val="24"/>
        </w:rPr>
        <w:t xml:space="preserve"> «</w:t>
      </w:r>
      <w:r w:rsidR="003928D2">
        <w:rPr>
          <w:rFonts w:ascii="Times New Roman" w:hAnsi="Times New Roman"/>
          <w:sz w:val="24"/>
          <w:szCs w:val="24"/>
        </w:rPr>
        <w:t>Астрономия</w:t>
      </w:r>
      <w:r w:rsidRPr="00A21E41">
        <w:rPr>
          <w:rFonts w:ascii="Times New Roman" w:hAnsi="Times New Roman"/>
          <w:sz w:val="24"/>
          <w:szCs w:val="24"/>
        </w:rPr>
        <w:t xml:space="preserve">» имеет </w:t>
      </w:r>
      <w:proofErr w:type="spellStart"/>
      <w:r w:rsidRPr="00A21E41"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1E41">
        <w:rPr>
          <w:rFonts w:ascii="Times New Roman" w:hAnsi="Times New Roman"/>
          <w:sz w:val="24"/>
          <w:szCs w:val="24"/>
        </w:rPr>
        <w:t xml:space="preserve">связи  с </w:t>
      </w:r>
      <w:r w:rsidR="003928D2">
        <w:rPr>
          <w:rFonts w:ascii="Times New Roman" w:hAnsi="Times New Roman"/>
          <w:sz w:val="24"/>
          <w:szCs w:val="24"/>
        </w:rPr>
        <w:t xml:space="preserve">физикой, </w:t>
      </w:r>
      <w:r w:rsidRPr="00A21E41">
        <w:rPr>
          <w:rFonts w:ascii="Times New Roman" w:hAnsi="Times New Roman"/>
          <w:sz w:val="24"/>
          <w:szCs w:val="24"/>
        </w:rPr>
        <w:t xml:space="preserve">химией, биологий, экологией, историей, ОБЖ, математикой и другими дисциплинами </w:t>
      </w:r>
      <w:r>
        <w:rPr>
          <w:rFonts w:ascii="Times New Roman" w:hAnsi="Times New Roman"/>
          <w:sz w:val="24"/>
          <w:szCs w:val="24"/>
        </w:rPr>
        <w:t xml:space="preserve">общеобразовательного цикла. И также с дисциплинами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цикла:  материаловедение, техническая механика.</w:t>
      </w:r>
    </w:p>
    <w:p w:rsidR="00AD69A2" w:rsidRDefault="00AD69A2" w:rsidP="00AD69A2">
      <w:pPr>
        <w:pStyle w:val="Default"/>
        <w:spacing w:line="276" w:lineRule="auto"/>
        <w:jc w:val="both"/>
      </w:pPr>
      <w:r w:rsidRPr="00E90126">
        <w:t xml:space="preserve">Основной упор при изучении данной дисциплины делается на усвоение раздела </w:t>
      </w:r>
      <w:r>
        <w:t>«</w:t>
      </w:r>
      <w:r w:rsidR="009E741F">
        <w:t>Строение Солнечной системы</w:t>
      </w:r>
      <w:r w:rsidRPr="00E90126">
        <w:t>»</w:t>
      </w:r>
      <w:r>
        <w:t>.</w:t>
      </w:r>
    </w:p>
    <w:p w:rsidR="003928D2" w:rsidRDefault="003928D2" w:rsidP="003928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 w:rsidRPr="00E90126">
        <w:rPr>
          <w:rFonts w:ascii="Times New Roman" w:hAnsi="Times New Roman"/>
          <w:sz w:val="24"/>
          <w:szCs w:val="24"/>
        </w:rPr>
        <w:t>а его изучение отводится наибольшее количество часов, где особую роль играет самостоятельная работа, организованная с применением различных форм деятельности, особенно практических работ.</w:t>
      </w:r>
    </w:p>
    <w:p w:rsidR="003928D2" w:rsidRDefault="003928D2" w:rsidP="003928D2">
      <w:pPr>
        <w:pStyle w:val="Default"/>
        <w:spacing w:line="276" w:lineRule="auto"/>
        <w:jc w:val="both"/>
      </w:pPr>
      <w:r w:rsidRPr="00FC055C">
        <w:rPr>
          <w:color w:val="auto"/>
        </w:rPr>
        <w:t xml:space="preserve">Соотношение учебных часов  на изучение тем изменено  частичным перераспределением в зависимости от важности темы (раздела) и важности </w:t>
      </w:r>
      <w:proofErr w:type="spellStart"/>
      <w:r>
        <w:rPr>
          <w:color w:val="auto"/>
        </w:rPr>
        <w:t>межпредметных</w:t>
      </w:r>
      <w:proofErr w:type="spellEnd"/>
      <w:r>
        <w:rPr>
          <w:color w:val="auto"/>
        </w:rPr>
        <w:t xml:space="preserve"> связей предмета </w:t>
      </w:r>
      <w:r w:rsidRPr="00FC055C">
        <w:rPr>
          <w:color w:val="auto"/>
        </w:rPr>
        <w:t>«</w:t>
      </w:r>
      <w:r w:rsidR="009E741F">
        <w:rPr>
          <w:color w:val="auto"/>
        </w:rPr>
        <w:t>Астрономия</w:t>
      </w:r>
      <w:r w:rsidRPr="00FC055C">
        <w:rPr>
          <w:color w:val="auto"/>
        </w:rPr>
        <w:t xml:space="preserve">» с дисциплинами профессиональной направленности.   С целью повышения качества базовых знаний, обеспечивающих формирование профессиональных компетенций, введены темы изучения строения </w:t>
      </w:r>
      <w:r w:rsidR="005131CC">
        <w:rPr>
          <w:color w:val="auto"/>
        </w:rPr>
        <w:t xml:space="preserve">тел Солнечной системы: планет, </w:t>
      </w:r>
      <w:r w:rsidRPr="00FC055C">
        <w:rPr>
          <w:color w:val="auto"/>
        </w:rPr>
        <w:t>ме</w:t>
      </w:r>
      <w:r w:rsidR="005131CC">
        <w:rPr>
          <w:color w:val="auto"/>
        </w:rPr>
        <w:t>теоритов, комет</w:t>
      </w:r>
      <w:r w:rsidRPr="00FC055C">
        <w:rPr>
          <w:color w:val="auto"/>
        </w:rPr>
        <w:t>, расчет</w:t>
      </w:r>
      <w:r w:rsidR="005131CC">
        <w:rPr>
          <w:color w:val="auto"/>
        </w:rPr>
        <w:t xml:space="preserve"> их основных характеристик</w:t>
      </w:r>
      <w:r w:rsidR="00242C8F">
        <w:rPr>
          <w:color w:val="auto"/>
        </w:rPr>
        <w:t>,</w:t>
      </w:r>
      <w:r w:rsidRPr="00FC055C">
        <w:rPr>
          <w:color w:val="auto"/>
        </w:rPr>
        <w:t xml:space="preserve"> введены</w:t>
      </w:r>
      <w:r w:rsidR="005131CC">
        <w:rPr>
          <w:color w:val="auto"/>
        </w:rPr>
        <w:t xml:space="preserve"> </w:t>
      </w:r>
      <w:r w:rsidRPr="00FC055C">
        <w:rPr>
          <w:color w:val="auto"/>
        </w:rPr>
        <w:t>практические работы:</w:t>
      </w:r>
      <w:r>
        <w:t xml:space="preserve"> </w:t>
      </w:r>
    </w:p>
    <w:p w:rsidR="00C5009B" w:rsidRDefault="000A46EE" w:rsidP="003928D2">
      <w:pPr>
        <w:pStyle w:val="Default"/>
        <w:spacing w:line="276" w:lineRule="auto"/>
        <w:jc w:val="both"/>
      </w:pPr>
      <w:r>
        <w:t xml:space="preserve"> -  </w:t>
      </w:r>
      <w:r w:rsidR="00C5009B" w:rsidRPr="00797EE9">
        <w:t>«Звездное небо. Использование карты звездного неба»</w:t>
      </w:r>
      <w:r>
        <w:t>;</w:t>
      </w:r>
      <w:r w:rsidR="00C5009B" w:rsidRPr="00797EE9">
        <w:rPr>
          <w:shd w:val="clear" w:color="auto" w:fill="FFFFFF"/>
        </w:rPr>
        <w:t xml:space="preserve"> </w:t>
      </w:r>
    </w:p>
    <w:p w:rsidR="00242C8F" w:rsidRDefault="000A46EE" w:rsidP="00F43E2E">
      <w:pPr>
        <w:pStyle w:val="Default"/>
        <w:spacing w:line="276" w:lineRule="auto"/>
        <w:jc w:val="both"/>
        <w:rPr>
          <w:rFonts w:eastAsia="Calibri"/>
          <w:bCs/>
        </w:rPr>
      </w:pPr>
      <w:r>
        <w:t xml:space="preserve">- </w:t>
      </w:r>
      <w:r w:rsidR="00C5009B" w:rsidRPr="00797EE9">
        <w:rPr>
          <w:rFonts w:eastAsia="Calibri"/>
          <w:bCs/>
        </w:rPr>
        <w:t>«Физические условия на поверхности планет земной группы. Сравнительная характе</w:t>
      </w:r>
      <w:r w:rsidR="00242C8F">
        <w:rPr>
          <w:rFonts w:eastAsia="Calibri"/>
          <w:bCs/>
        </w:rPr>
        <w:t>ри</w:t>
      </w:r>
      <w:r w:rsidR="00C5009B" w:rsidRPr="00797EE9">
        <w:rPr>
          <w:rFonts w:eastAsia="Calibri"/>
          <w:bCs/>
        </w:rPr>
        <w:t>стика планет</w:t>
      </w:r>
      <w:r w:rsidR="00F43E2E">
        <w:rPr>
          <w:rFonts w:eastAsia="Calibri"/>
          <w:bCs/>
        </w:rPr>
        <w:t>».</w:t>
      </w:r>
    </w:p>
    <w:tbl>
      <w:tblPr>
        <w:tblStyle w:val="af3"/>
        <w:tblpPr w:leftFromText="180" w:rightFromText="180" w:vertAnchor="text" w:horzAnchor="margin" w:tblpXSpec="center" w:tblpY="552"/>
        <w:tblW w:w="9650" w:type="dxa"/>
        <w:tblLayout w:type="fixed"/>
        <w:tblLook w:val="04A0"/>
      </w:tblPr>
      <w:tblGrid>
        <w:gridCol w:w="1668"/>
        <w:gridCol w:w="6229"/>
        <w:gridCol w:w="1753"/>
      </w:tblGrid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Наименование УП, раздела МДК по профессии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center"/>
            </w:pPr>
            <w:r>
              <w:t>Дидактические единицы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Наименование раздела рабочей программы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Зависимость траектории движения тел от их скорости. Свойства кривых: окружность, эллипс, парабола, гипербола. Вычисления с помощью применения свой</w:t>
            </w:r>
            <w:proofErr w:type="gramStart"/>
            <w:r>
              <w:t>ств ст</w:t>
            </w:r>
            <w:proofErr w:type="gramEnd"/>
            <w:r>
              <w:t>епенной и логарифмической функций, экспоненциальная зависимость.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 xml:space="preserve">Раздел 1, 2 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Физика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Роль закона всемирного тяготения во Вселенной. Влияние магнитных полей на корпускулярные потоки. Диапазон электромагнитных излучений звезд. Термоядерные реакции в недрах звезд. Свойства видимого излучения. Применение спектральных аппаратов.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Раздел 2,4,5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Химия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Зависимость свойств атмосферы от ее состава.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Раздел 3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Биология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Теории происхождения жизни на Земле.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Раздел 6</w:t>
            </w:r>
          </w:p>
        </w:tc>
      </w:tr>
      <w:tr w:rsidR="000A46EE" w:rsidTr="00A144C4">
        <w:trPr>
          <w:trHeight w:val="871"/>
        </w:trPr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Материаловедение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tabs>
                <w:tab w:val="center" w:pos="2148"/>
              </w:tabs>
              <w:spacing w:line="276" w:lineRule="auto"/>
              <w:jc w:val="both"/>
            </w:pPr>
            <w:r>
              <w:t>Механические свойства материалов. Магнитные свойства веществ.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Раздел 3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 xml:space="preserve">Техническая </w:t>
            </w:r>
            <w:r>
              <w:lastRenderedPageBreak/>
              <w:t>механика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lastRenderedPageBreak/>
              <w:t xml:space="preserve">Скорость и ускорение. Виды движения: равнопеременное, </w:t>
            </w:r>
            <w:r>
              <w:lastRenderedPageBreak/>
              <w:t>вращательное движение. Кинетическая и потенциальная энергия тел, движущихся под действием гравитационных сил.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lastRenderedPageBreak/>
              <w:t>Раздел 1, 5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lastRenderedPageBreak/>
              <w:t>Метрология, стандартизация и сертификация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 xml:space="preserve">Перевод единиц из одной системы в другую. Производить измерения с определением погрешности. 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Раздел 1, 2, 5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МДК.01.01</w:t>
            </w:r>
          </w:p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МДК.02.01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Шкалы приборов измерения: термометры, барометры, Единицы измерения физических величин.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 xml:space="preserve">Раздел 3, 4 </w:t>
            </w:r>
          </w:p>
        </w:tc>
      </w:tr>
      <w:tr w:rsidR="000A46EE" w:rsidTr="00A144C4">
        <w:tc>
          <w:tcPr>
            <w:tcW w:w="1668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МДК.01.01</w:t>
            </w:r>
          </w:p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МДК.02.01</w:t>
            </w:r>
          </w:p>
        </w:tc>
        <w:tc>
          <w:tcPr>
            <w:tcW w:w="6229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 xml:space="preserve">Электромагнитные поля. Магнетизм. </w:t>
            </w:r>
          </w:p>
        </w:tc>
        <w:tc>
          <w:tcPr>
            <w:tcW w:w="1753" w:type="dxa"/>
          </w:tcPr>
          <w:p w:rsidR="000A46EE" w:rsidRDefault="000A46EE" w:rsidP="000A46EE">
            <w:pPr>
              <w:pStyle w:val="Default"/>
              <w:spacing w:line="276" w:lineRule="auto"/>
              <w:jc w:val="both"/>
            </w:pPr>
            <w:r>
              <w:t>Раздел 3, 5</w:t>
            </w:r>
          </w:p>
        </w:tc>
      </w:tr>
    </w:tbl>
    <w:p w:rsidR="00AD69A2" w:rsidRDefault="00AD69A2" w:rsidP="00FA0304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E3" w:rsidRPr="006B5839" w:rsidRDefault="003928D2" w:rsidP="003928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41">
        <w:rPr>
          <w:rFonts w:ascii="Times New Roman" w:hAnsi="Times New Roman"/>
          <w:b/>
          <w:bCs/>
          <w:sz w:val="24"/>
          <w:szCs w:val="24"/>
        </w:rPr>
        <w:t>Изменения, внесённые в рабочую программу по сравнению с Примерной программой п</w:t>
      </w:r>
      <w:r>
        <w:rPr>
          <w:rFonts w:ascii="Times New Roman" w:hAnsi="Times New Roman"/>
          <w:b/>
          <w:bCs/>
          <w:sz w:val="24"/>
          <w:szCs w:val="24"/>
        </w:rPr>
        <w:t xml:space="preserve">о общеобразовательному предмету </w:t>
      </w:r>
      <w:r w:rsidRPr="000C3AFB">
        <w:rPr>
          <w:rFonts w:ascii="Times New Roman" w:hAnsi="Times New Roman"/>
          <w:b/>
          <w:sz w:val="24"/>
          <w:szCs w:val="24"/>
        </w:rPr>
        <w:t>«</w:t>
      </w:r>
      <w:r w:rsidR="009E741F">
        <w:rPr>
          <w:rFonts w:ascii="Times New Roman" w:hAnsi="Times New Roman"/>
          <w:b/>
          <w:sz w:val="24"/>
          <w:szCs w:val="24"/>
        </w:rPr>
        <w:t>Астрономия</w:t>
      </w:r>
      <w:r w:rsidRPr="000C3AFB">
        <w:rPr>
          <w:rFonts w:ascii="Times New Roman" w:hAnsi="Times New Roman"/>
          <w:b/>
          <w:sz w:val="24"/>
          <w:szCs w:val="24"/>
        </w:rPr>
        <w:t>»</w:t>
      </w:r>
      <w:r w:rsidR="00242C8F">
        <w:rPr>
          <w:rFonts w:ascii="Times New Roman" w:hAnsi="Times New Roman"/>
          <w:b/>
          <w:sz w:val="24"/>
          <w:szCs w:val="24"/>
        </w:rPr>
        <w:t>,</w:t>
      </w:r>
      <w:r w:rsidRPr="00A21E41">
        <w:rPr>
          <w:rFonts w:ascii="Times New Roman" w:hAnsi="Times New Roman"/>
          <w:sz w:val="24"/>
          <w:szCs w:val="24"/>
        </w:rPr>
        <w:t xml:space="preserve"> произведены по количеству часов, отведенных на изучение отдельных разделов и тем, в соответствии с часовой нагрузкой по Учебному плану.  </w:t>
      </w:r>
    </w:p>
    <w:p w:rsidR="00153802" w:rsidRPr="00057A9B" w:rsidRDefault="00153802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95991063"/>
    </w:p>
    <w:p w:rsidR="00516FC0" w:rsidRPr="00057A9B" w:rsidRDefault="00516FC0" w:rsidP="003F4BD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53802"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 «АСТРОНОМИЯ»</w:t>
      </w:r>
    </w:p>
    <w:p w:rsidR="00516FC0" w:rsidRPr="00057A9B" w:rsidRDefault="00516FC0" w:rsidP="00516F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</w:t>
      </w:r>
      <w:r w:rsidR="00A91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программы учебного предмета «Астрономия»</w:t>
      </w: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осваиваются личностные, </w:t>
      </w:r>
      <w:proofErr w:type="spellStart"/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в соответствии с требованиями ФГОС среднего общего образования: л</w:t>
      </w: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 (ЛР), </w:t>
      </w:r>
      <w:proofErr w:type="spellStart"/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(МР), предметные для базового уровня изучения (</w:t>
      </w:r>
      <w:proofErr w:type="spellStart"/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ПРб</w:t>
      </w:r>
      <w:proofErr w:type="spellEnd"/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57A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5"/>
    <w:p w:rsidR="00E97D30" w:rsidRPr="00057A9B" w:rsidRDefault="00E97D30" w:rsidP="00F24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7659"/>
      </w:tblGrid>
      <w:tr w:rsidR="00E97D30" w:rsidRPr="00057A9B" w:rsidTr="003A6B60">
        <w:trPr>
          <w:trHeight w:val="649"/>
        </w:trPr>
        <w:tc>
          <w:tcPr>
            <w:tcW w:w="1589" w:type="dxa"/>
            <w:hideMark/>
          </w:tcPr>
          <w:p w:rsidR="00E97D30" w:rsidRPr="00057A9B" w:rsidRDefault="0067481B" w:rsidP="00F2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:rsidR="00BD48F6" w:rsidRPr="00057A9B" w:rsidRDefault="00BD48F6" w:rsidP="00516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</w:t>
            </w:r>
            <w:r w:rsidR="00F8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результаты освоения предмета</w:t>
            </w:r>
            <w:r w:rsidR="002766E4"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:rsidR="007B08A9" w:rsidRPr="00A04AD5" w:rsidRDefault="007B08A9" w:rsidP="00A04AD5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A04AD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:rsidR="007B08A9" w:rsidRPr="00356DFA" w:rsidRDefault="007B08A9" w:rsidP="00356DF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356DFA"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</w:t>
            </w:r>
            <w:r w:rsidR="00356DFA">
              <w:rPr>
                <w:rFonts w:ascii="Times New Roman" w:hAnsi="Times New Roman" w:cs="Times New Roman"/>
                <w:sz w:val="24"/>
                <w:szCs w:val="24"/>
              </w:rPr>
              <w:t xml:space="preserve">и собственных жизненных </w:t>
            </w:r>
            <w:proofErr w:type="spellStart"/>
            <w:r w:rsidR="00356DFA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Start"/>
            <w:r w:rsidR="00356D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6D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6DFA">
              <w:rPr>
                <w:rFonts w:ascii="Times New Roman" w:hAnsi="Times New Roman" w:cs="Times New Roman"/>
                <w:sz w:val="24"/>
                <w:szCs w:val="24"/>
              </w:rPr>
              <w:t>тношение</w:t>
            </w:r>
            <w:proofErr w:type="spellEnd"/>
            <w:r w:rsidRPr="00356DFA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B08A9" w:rsidRPr="00057A9B" w:rsidTr="003A6B60">
        <w:trPr>
          <w:trHeight w:val="212"/>
        </w:trPr>
        <w:tc>
          <w:tcPr>
            <w:tcW w:w="1589" w:type="dxa"/>
          </w:tcPr>
          <w:p w:rsidR="007B08A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:rsidR="007B08A9" w:rsidRPr="00057A9B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62339" w:rsidRPr="00057A9B" w:rsidTr="003A6B60">
        <w:trPr>
          <w:trHeight w:val="212"/>
        </w:trPr>
        <w:tc>
          <w:tcPr>
            <w:tcW w:w="1589" w:type="dxa"/>
          </w:tcPr>
          <w:p w:rsidR="00D6233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:rsidR="00D62339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      </w: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62339" w:rsidRPr="00057A9B" w:rsidTr="003A6B60">
        <w:trPr>
          <w:trHeight w:val="212"/>
        </w:trPr>
        <w:tc>
          <w:tcPr>
            <w:tcW w:w="1589" w:type="dxa"/>
          </w:tcPr>
          <w:p w:rsidR="00D62339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02</w:t>
            </w:r>
          </w:p>
        </w:tc>
        <w:tc>
          <w:tcPr>
            <w:tcW w:w="7659" w:type="dxa"/>
          </w:tcPr>
          <w:p w:rsidR="00D62339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D874C4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07.</w:t>
            </w:r>
          </w:p>
        </w:tc>
        <w:tc>
          <w:tcPr>
            <w:tcW w:w="7659" w:type="dxa"/>
          </w:tcPr>
          <w:p w:rsidR="00D874C4" w:rsidRPr="00057A9B" w:rsidRDefault="00D874C4" w:rsidP="009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  <w:r w:rsidR="004B0F3E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2073E" w:rsidRPr="00057A9B" w:rsidTr="003A6B60">
        <w:trPr>
          <w:trHeight w:val="212"/>
        </w:trPr>
        <w:tc>
          <w:tcPr>
            <w:tcW w:w="1589" w:type="dxa"/>
          </w:tcPr>
          <w:p w:rsidR="0022073E" w:rsidRPr="00057A9B" w:rsidRDefault="0022073E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277"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="009C7277"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:rsidR="0022073E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</w:tr>
      <w:tr w:rsidR="0022073E" w:rsidRPr="00057A9B" w:rsidTr="003A6B60">
        <w:trPr>
          <w:trHeight w:val="212"/>
        </w:trPr>
        <w:tc>
          <w:tcPr>
            <w:tcW w:w="1589" w:type="dxa"/>
          </w:tcPr>
          <w:p w:rsidR="0022073E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:rsidR="0022073E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сущности наблюдаемых во Вселенной явлений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D874C4" w:rsidRPr="00057A9B" w:rsidTr="003A6B60">
        <w:trPr>
          <w:trHeight w:val="212"/>
        </w:trPr>
        <w:tc>
          <w:tcPr>
            <w:tcW w:w="1589" w:type="dxa"/>
          </w:tcPr>
          <w:p w:rsidR="00D874C4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:rsidR="00D874C4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22073E" w:rsidRPr="00057A9B" w:rsidTr="003A6B60">
        <w:trPr>
          <w:trHeight w:val="212"/>
        </w:trPr>
        <w:tc>
          <w:tcPr>
            <w:tcW w:w="1589" w:type="dxa"/>
          </w:tcPr>
          <w:p w:rsidR="0022073E" w:rsidRPr="00057A9B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74C4" w:rsidRPr="00057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59" w:type="dxa"/>
          </w:tcPr>
          <w:p w:rsidR="0022073E" w:rsidRPr="00057A9B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</w:tbl>
    <w:p w:rsidR="008E684C" w:rsidRPr="0061304F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1304F">
        <w:rPr>
          <w:rFonts w:ascii="Times New Roman" w:eastAsiaTheme="minorEastAsia" w:hAnsi="Times New Roman" w:cs="Times New Roman"/>
          <w:sz w:val="24"/>
          <w:szCs w:val="24"/>
        </w:rPr>
        <w:t>Метапредметные</w:t>
      </w:r>
      <w:proofErr w:type="spellEnd"/>
      <w:r w:rsidRPr="0061304F">
        <w:rPr>
          <w:rFonts w:ascii="Times New Roman" w:eastAsiaTheme="minorEastAsia" w:hAnsi="Times New Roman" w:cs="Times New Roman"/>
          <w:sz w:val="24"/>
          <w:szCs w:val="24"/>
        </w:rPr>
        <w:t xml:space="preserve"> результаты освоения основной образовательной программы по учебному предмету «Астрономия», представлены тремя группами универсальных учебных действий (УУД).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1.</w:t>
      </w: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>Регулятивные универсальные учебные действия</w:t>
      </w:r>
    </w:p>
    <w:p w:rsidR="008E684C" w:rsidRPr="0061304F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304F">
        <w:rPr>
          <w:rFonts w:ascii="Times New Roman" w:eastAsiaTheme="minorEastAsia" w:hAnsi="Times New Roman" w:cs="Times New Roman"/>
          <w:bCs/>
          <w:sz w:val="24"/>
          <w:szCs w:val="24"/>
        </w:rPr>
        <w:t>Выпускник научится: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lastRenderedPageBreak/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8E684C" w:rsidRPr="00057A9B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2. Познавательные универсальные учебные действия</w:t>
      </w:r>
    </w:p>
    <w:p w:rsidR="008E684C" w:rsidRPr="0061304F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30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Выпускник научится: 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E684C" w:rsidRPr="00057A9B" w:rsidRDefault="008E684C" w:rsidP="008E684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057A9B">
        <w:rPr>
          <w:rFonts w:ascii="Times New Roman" w:eastAsiaTheme="minorEastAsia" w:hAnsi="Times New Roman" w:cs="Times New Roman"/>
          <w:sz w:val="24"/>
          <w:szCs w:val="24"/>
        </w:rPr>
        <w:tab/>
        <w:t>менять и удерживать разные позиции в познавательной деятельности.</w:t>
      </w:r>
    </w:p>
    <w:p w:rsidR="008E684C" w:rsidRPr="00057A9B" w:rsidRDefault="008E684C" w:rsidP="008E684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  <w:r w:rsidRPr="00057A9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  <w:t>Коммуникативные универсальные учебные действия</w:t>
      </w:r>
    </w:p>
    <w:p w:rsidR="008E684C" w:rsidRPr="0061304F" w:rsidRDefault="008E684C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1304F">
        <w:rPr>
          <w:rFonts w:ascii="Times New Roman" w:eastAsiaTheme="minorEastAsia" w:hAnsi="Times New Roman" w:cs="Times New Roman"/>
          <w:bCs/>
          <w:sz w:val="24"/>
          <w:szCs w:val="24"/>
        </w:rPr>
        <w:t>Выпускник научится:</w:t>
      </w:r>
    </w:p>
    <w:p w:rsidR="008E684C" w:rsidRPr="00057A9B" w:rsidRDefault="0061304F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>со</w:t>
      </w:r>
      <w:proofErr w:type="gramEnd"/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8E684C" w:rsidRPr="00057A9B" w:rsidRDefault="0061304F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E684C" w:rsidRPr="00057A9B" w:rsidRDefault="0061304F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E684C" w:rsidRPr="00057A9B" w:rsidRDefault="0061304F" w:rsidP="008E684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E684C" w:rsidRPr="00057A9B" w:rsidRDefault="0061304F" w:rsidP="005C07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 xml:space="preserve">распознавать </w:t>
      </w:r>
      <w:proofErr w:type="spellStart"/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>конфликтогенные</w:t>
      </w:r>
      <w:proofErr w:type="spellEnd"/>
      <w:r w:rsidR="008E684C" w:rsidRPr="00057A9B">
        <w:rPr>
          <w:rFonts w:ascii="Times New Roman" w:eastAsiaTheme="minorEastAsia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E684C" w:rsidRPr="00057A9B" w:rsidRDefault="008E684C" w:rsidP="00FD1C2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57A9B">
        <w:rPr>
          <w:rFonts w:ascii="Times New Roman" w:eastAsiaTheme="minorEastAsia" w:hAnsi="Times New Roman" w:cs="Times New Roman"/>
          <w:sz w:val="24"/>
          <w:szCs w:val="24"/>
        </w:rPr>
        <w:t>В результате изучения учебного предмета «Астрономия» на уровне среднего общего образования</w:t>
      </w:r>
      <w:r w:rsidR="00432867">
        <w:rPr>
          <w:rFonts w:ascii="Times New Roman" w:eastAsiaTheme="minorEastAsia" w:hAnsi="Times New Roman" w:cs="Times New Roman"/>
          <w:sz w:val="24"/>
          <w:szCs w:val="24"/>
        </w:rPr>
        <w:t xml:space="preserve"> должны сформироваться </w:t>
      </w:r>
      <w:r w:rsidR="00432867" w:rsidRPr="00A144C4">
        <w:rPr>
          <w:rFonts w:ascii="Times New Roman" w:eastAsiaTheme="minorEastAsia" w:hAnsi="Times New Roman" w:cs="Times New Roman"/>
          <w:sz w:val="24"/>
          <w:szCs w:val="24"/>
        </w:rPr>
        <w:t>предметные результаты</w:t>
      </w:r>
      <w:r w:rsidR="0043286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E684C" w:rsidRPr="00FA4E4A" w:rsidRDefault="008E684C" w:rsidP="00FD1C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Программой воспитания  ГБПОУ НСО «Новосибирский промышленно-энергетический колледж» на 2021-2024 гг. </w:t>
      </w:r>
      <w:r w:rsidR="00AE5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E53D1">
        <w:rPr>
          <w:rFonts w:ascii="Times New Roman" w:hAnsi="Times New Roman" w:cs="Times New Roman"/>
          <w:sz w:val="24"/>
          <w:szCs w:val="24"/>
        </w:rPr>
        <w:t xml:space="preserve"> профессии 15.01</w:t>
      </w:r>
      <w:r w:rsidR="00AE53D1" w:rsidRPr="00290AD0">
        <w:rPr>
          <w:rFonts w:ascii="Times New Roman" w:hAnsi="Times New Roman" w:cs="Times New Roman"/>
          <w:sz w:val="24"/>
          <w:szCs w:val="24"/>
        </w:rPr>
        <w:t>.</w:t>
      </w:r>
      <w:r w:rsidR="00AE53D1">
        <w:rPr>
          <w:rFonts w:ascii="Times New Roman" w:hAnsi="Times New Roman" w:cs="Times New Roman"/>
          <w:sz w:val="24"/>
          <w:szCs w:val="24"/>
        </w:rPr>
        <w:t>31 Мастер контрольно-измерительных приборов и автоматики</w:t>
      </w:r>
      <w:r w:rsidR="00B127F5" w:rsidRPr="00057A9B">
        <w:rPr>
          <w:rFonts w:ascii="Times New Roman" w:hAnsi="Times New Roman" w:cs="Times New Roman"/>
          <w:sz w:val="24"/>
          <w:szCs w:val="24"/>
        </w:rPr>
        <w:t xml:space="preserve">, </w:t>
      </w:r>
      <w:r w:rsidRPr="00057A9B">
        <w:rPr>
          <w:rFonts w:ascii="Times New Roman" w:hAnsi="Times New Roman" w:cs="Times New Roman"/>
          <w:sz w:val="24"/>
          <w:szCs w:val="24"/>
        </w:rPr>
        <w:t>в ходе реализации рабочей программы   учебного предмета «</w:t>
      </w:r>
      <w:r w:rsidR="00B127F5" w:rsidRPr="00057A9B">
        <w:rPr>
          <w:rFonts w:ascii="Times New Roman" w:hAnsi="Times New Roman" w:cs="Times New Roman"/>
          <w:sz w:val="24"/>
          <w:szCs w:val="24"/>
        </w:rPr>
        <w:t>Астрономия</w:t>
      </w:r>
      <w:r w:rsidRPr="00057A9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57A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7A9B">
        <w:rPr>
          <w:rFonts w:ascii="Times New Roman" w:hAnsi="Times New Roman" w:cs="Times New Roman"/>
          <w:sz w:val="24"/>
          <w:szCs w:val="24"/>
        </w:rPr>
        <w:t xml:space="preserve"> обучающихся должны сформироваться следующие </w:t>
      </w:r>
      <w:r w:rsidRPr="00FA4E4A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E684C" w:rsidRPr="00057A9B" w:rsidRDefault="008E684C" w:rsidP="00FD1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</w:t>
      </w:r>
      <w:r w:rsidR="003B7A27">
        <w:rPr>
          <w:rFonts w:ascii="Times New Roman" w:hAnsi="Times New Roman" w:cs="Times New Roman"/>
          <w:sz w:val="24"/>
          <w:szCs w:val="24"/>
        </w:rPr>
        <w:t xml:space="preserve"> </w:t>
      </w:r>
      <w:r w:rsidRPr="00057A9B">
        <w:rPr>
          <w:rFonts w:ascii="Times New Roman" w:hAnsi="Times New Roman" w:cs="Times New Roman"/>
          <w:sz w:val="24"/>
          <w:szCs w:val="24"/>
        </w:rPr>
        <w:t>1</w:t>
      </w:r>
      <w:r w:rsidR="003B7A2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57A9B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057A9B">
        <w:rPr>
          <w:rFonts w:ascii="Times New Roman" w:hAnsi="Times New Roman" w:cs="Times New Roman"/>
          <w:sz w:val="24"/>
          <w:szCs w:val="24"/>
        </w:rPr>
        <w:t xml:space="preserve"> себя гражданином и защитником великой страны. </w:t>
      </w:r>
    </w:p>
    <w:p w:rsidR="008E684C" w:rsidRPr="00057A9B" w:rsidRDefault="008E684C" w:rsidP="00FD1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4 </w:t>
      </w:r>
      <w:proofErr w:type="gramStart"/>
      <w:r w:rsidRPr="00057A9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057A9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057A9B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057A9B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 </w:t>
      </w:r>
    </w:p>
    <w:p w:rsidR="008E684C" w:rsidRPr="00057A9B" w:rsidRDefault="008E684C" w:rsidP="00FD1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5 </w:t>
      </w:r>
      <w:proofErr w:type="gramStart"/>
      <w:r w:rsidRPr="00057A9B">
        <w:rPr>
          <w:rFonts w:ascii="Times New Roman" w:hAnsi="Times New Roman" w:cs="Times New Roman"/>
          <w:sz w:val="24"/>
          <w:szCs w:val="24"/>
        </w:rPr>
        <w:t>Демонстрирующий</w:t>
      </w:r>
      <w:proofErr w:type="gramEnd"/>
      <w:r w:rsidRPr="00057A9B">
        <w:rPr>
          <w:rFonts w:ascii="Times New Roman" w:hAnsi="Times New Roman" w:cs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 </w:t>
      </w:r>
    </w:p>
    <w:p w:rsidR="008E684C" w:rsidRPr="00057A9B" w:rsidRDefault="008E684C" w:rsidP="00FD1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7 </w:t>
      </w:r>
      <w:proofErr w:type="gramStart"/>
      <w:r w:rsidRPr="00057A9B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057A9B">
        <w:rPr>
          <w:rFonts w:ascii="Times New Roman" w:hAnsi="Times New Roman" w:cs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</w:r>
    </w:p>
    <w:p w:rsidR="00B97EAA" w:rsidRDefault="008E684C" w:rsidP="00FD1C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ЛР 10 Заботящийся о защите окружающей среды, собственной и чужой безопасности, в том числе цифровой. </w:t>
      </w:r>
    </w:p>
    <w:p w:rsidR="00B97EAA" w:rsidRDefault="00B97EAA" w:rsidP="005C0730">
      <w:pPr>
        <w:spacing w:line="276" w:lineRule="auto"/>
        <w:ind w:firstLine="33"/>
        <w:rPr>
          <w:rFonts w:ascii="Times New Roman" w:hAnsi="Times New Roman" w:cs="Times New Roman"/>
          <w:b/>
          <w:bCs/>
          <w:sz w:val="24"/>
          <w:szCs w:val="24"/>
        </w:rPr>
      </w:pPr>
      <w:r w:rsidRPr="00B97EA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реализации программы воспитания, определенные отраслевыми требованиями к деловым качествам личности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684C" w:rsidRPr="00B97EAA" w:rsidRDefault="008E684C" w:rsidP="005C0730">
      <w:pPr>
        <w:spacing w:line="276" w:lineRule="auto"/>
        <w:ind w:firstLine="33"/>
        <w:rPr>
          <w:rFonts w:ascii="Times New Roman" w:hAnsi="Times New Roman" w:cs="Times New Roman"/>
          <w:sz w:val="24"/>
          <w:szCs w:val="24"/>
        </w:rPr>
      </w:pPr>
      <w:proofErr w:type="gramStart"/>
      <w:r w:rsidRPr="00B97EAA">
        <w:rPr>
          <w:rFonts w:ascii="Times New Roman" w:hAnsi="Times New Roman" w:cs="Times New Roman"/>
          <w:sz w:val="24"/>
          <w:szCs w:val="24"/>
        </w:rPr>
        <w:t xml:space="preserve">ЛР 13 </w:t>
      </w:r>
      <w:r w:rsidR="00B97EAA" w:rsidRPr="00B97EAA">
        <w:rPr>
          <w:rFonts w:ascii="Times New Roman" w:hAnsi="Times New Roman" w:cs="Times New Roman"/>
          <w:sz w:val="24"/>
          <w:szCs w:val="24"/>
        </w:rPr>
        <w:t xml:space="preserve"> Умеющий брать на себя ответственность за результат выполненной работы</w:t>
      </w:r>
      <w:r w:rsidR="00B97E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97EAA" w:rsidRDefault="00B97EAA" w:rsidP="00FA4E4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97EAA">
        <w:rPr>
          <w:rFonts w:ascii="Times New Roman" w:hAnsi="Times New Roman" w:cs="Times New Roman"/>
          <w:sz w:val="24"/>
          <w:szCs w:val="24"/>
        </w:rPr>
        <w:t xml:space="preserve">ЛР 16  </w:t>
      </w:r>
      <w:proofErr w:type="gramStart"/>
      <w:r w:rsidRPr="00B97EAA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B97EAA">
        <w:rPr>
          <w:rFonts w:ascii="Times New Roman" w:hAnsi="Times New Roman" w:cs="Times New Roman"/>
          <w:sz w:val="24"/>
          <w:szCs w:val="24"/>
        </w:rPr>
        <w:t xml:space="preserve">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EAA" w:rsidRDefault="00B97EAA" w:rsidP="005C073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B97EAA" w:rsidRDefault="00B97EAA" w:rsidP="00B97EA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E684C" w:rsidRPr="00057A9B" w:rsidRDefault="008E684C" w:rsidP="008E684C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СОДЕРЖАНИЕ УЧЕБНОГО ПРЕДМЕТА</w:t>
      </w:r>
    </w:p>
    <w:p w:rsidR="008E684C" w:rsidRPr="00057A9B" w:rsidRDefault="008E684C" w:rsidP="008E684C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учебного предмета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B127F5" w:rsidRPr="00057A9B" w:rsidTr="00B127F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151B5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151B5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B127F5" w:rsidRPr="00057A9B" w:rsidTr="00B127F5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B127F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7F5" w:rsidRPr="00057A9B" w:rsidRDefault="00B127F5" w:rsidP="00B127F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B127F5" w:rsidRPr="00057A9B" w:rsidTr="00151B54">
        <w:trPr>
          <w:trHeight w:val="336"/>
        </w:trPr>
        <w:tc>
          <w:tcPr>
            <w:tcW w:w="5000" w:type="pct"/>
            <w:gridSpan w:val="2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</w:tr>
      <w:tr w:rsidR="00B127F5" w:rsidRPr="00057A9B" w:rsidTr="00151B54">
        <w:trPr>
          <w:trHeight w:val="490"/>
        </w:trPr>
        <w:tc>
          <w:tcPr>
            <w:tcW w:w="368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B127F5" w:rsidRPr="00057A9B" w:rsidRDefault="00B127F5" w:rsidP="002157A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215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27F5" w:rsidRPr="00057A9B" w:rsidTr="00151B54">
        <w:trPr>
          <w:trHeight w:val="490"/>
        </w:trPr>
        <w:tc>
          <w:tcPr>
            <w:tcW w:w="368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057A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F697A" w:rsidRPr="00057A9B" w:rsidTr="00151B54">
        <w:trPr>
          <w:trHeight w:val="490"/>
        </w:trPr>
        <w:tc>
          <w:tcPr>
            <w:tcW w:w="3685" w:type="pct"/>
            <w:vAlign w:val="center"/>
          </w:tcPr>
          <w:p w:rsidR="000F697A" w:rsidRPr="00057A9B" w:rsidRDefault="000F697A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15" w:type="pct"/>
            <w:vAlign w:val="center"/>
          </w:tcPr>
          <w:p w:rsidR="000F697A" w:rsidRPr="00057A9B" w:rsidRDefault="000F697A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B127F5" w:rsidRPr="00057A9B" w:rsidTr="00151B54">
        <w:trPr>
          <w:trHeight w:val="331"/>
        </w:trPr>
        <w:tc>
          <w:tcPr>
            <w:tcW w:w="368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057A9B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зачёт)</w:t>
            </w:r>
          </w:p>
        </w:tc>
        <w:tc>
          <w:tcPr>
            <w:tcW w:w="1315" w:type="pct"/>
            <w:vAlign w:val="center"/>
          </w:tcPr>
          <w:p w:rsidR="00B127F5" w:rsidRPr="00057A9B" w:rsidRDefault="00B127F5" w:rsidP="00151B5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8E684C" w:rsidRPr="00057A9B" w:rsidRDefault="008E684C" w:rsidP="008E684C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85020866"/>
      <w:bookmarkStart w:id="7" w:name="_Toc108193211"/>
      <w:r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Содержание</w:t>
      </w:r>
      <w:r w:rsidRPr="00057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учебного предмета «</w:t>
      </w:r>
      <w:r w:rsidR="0082275F"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Астрономия</w:t>
      </w:r>
      <w:r w:rsidRPr="00057A9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  <w:bookmarkEnd w:id="6"/>
      <w:bookmarkEnd w:id="7"/>
    </w:p>
    <w:p w:rsidR="008E684C" w:rsidRPr="00057A9B" w:rsidRDefault="0082275F" w:rsidP="008E68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r w:rsidR="008E684C" w:rsidRPr="00057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  <w:r w:rsidR="008D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8D221F">
        <w:rPr>
          <w:rFonts w:ascii="Times New Roman" w:hAnsi="Times New Roman" w:cs="Times New Roman"/>
          <w:b/>
          <w:sz w:val="24"/>
          <w:szCs w:val="24"/>
        </w:rPr>
        <w:t>.</w:t>
      </w:r>
    </w:p>
    <w:p w:rsidR="0062259F" w:rsidRPr="006B6268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 w:rsidR="001044C1">
        <w:rPr>
          <w:rFonts w:ascii="Times New Roman" w:hAnsi="Times New Roman" w:cs="Times New Roman"/>
          <w:sz w:val="24"/>
          <w:szCs w:val="24"/>
        </w:rPr>
        <w:t xml:space="preserve"> </w:t>
      </w:r>
      <w:r w:rsidRPr="00057A9B">
        <w:rPr>
          <w:rFonts w:ascii="Times New Roman" w:hAnsi="Times New Roman" w:cs="Times New Roman"/>
          <w:sz w:val="24"/>
          <w:szCs w:val="24"/>
        </w:rPr>
        <w:t>Структура и масштабы Вселенной. Особенности астрономических методов</w:t>
      </w:r>
      <w:r w:rsidR="001044C1">
        <w:rPr>
          <w:rFonts w:ascii="Times New Roman" w:hAnsi="Times New Roman" w:cs="Times New Roman"/>
          <w:sz w:val="24"/>
          <w:szCs w:val="24"/>
        </w:rPr>
        <w:t xml:space="preserve"> </w:t>
      </w:r>
      <w:r w:rsidRPr="00057A9B">
        <w:rPr>
          <w:rFonts w:ascii="Times New Roman" w:hAnsi="Times New Roman" w:cs="Times New Roman"/>
          <w:sz w:val="24"/>
          <w:szCs w:val="24"/>
        </w:rPr>
        <w:t>исследования.</w:t>
      </w:r>
      <w:r w:rsidR="001044C1">
        <w:rPr>
          <w:rFonts w:ascii="Times New Roman" w:hAnsi="Times New Roman" w:cs="Times New Roman"/>
          <w:sz w:val="24"/>
          <w:szCs w:val="24"/>
        </w:rPr>
        <w:t xml:space="preserve"> </w:t>
      </w:r>
      <w:r w:rsidR="001044C1" w:rsidRPr="00797EE9">
        <w:rPr>
          <w:rFonts w:ascii="Times New Roman" w:hAnsi="Times New Roman"/>
          <w:sz w:val="24"/>
          <w:szCs w:val="24"/>
        </w:rPr>
        <w:t>Телескопы и радиотелескопы. Всеволновая астрономия</w:t>
      </w:r>
      <w:r w:rsidR="0062259F">
        <w:rPr>
          <w:rFonts w:ascii="Times New Roman" w:hAnsi="Times New Roman"/>
          <w:sz w:val="24"/>
          <w:szCs w:val="24"/>
        </w:rPr>
        <w:t>.</w:t>
      </w:r>
    </w:p>
    <w:p w:rsidR="006B6268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0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4C1" w:rsidRPr="001044C1">
        <w:rPr>
          <w:rFonts w:ascii="Times New Roman" w:hAnsi="Times New Roman"/>
          <w:b/>
          <w:bCs/>
          <w:iCs/>
          <w:sz w:val="24"/>
          <w:szCs w:val="24"/>
        </w:rPr>
        <w:t>Практические основы астрономии</w:t>
      </w:r>
      <w:r w:rsidR="008D221F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057A9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221F" w:rsidRPr="006B6268" w:rsidRDefault="008D221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EE9">
        <w:rPr>
          <w:rFonts w:ascii="Times New Roman" w:hAnsi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</w:t>
      </w:r>
      <w:r>
        <w:rPr>
          <w:rFonts w:ascii="Times New Roman" w:hAnsi="Times New Roman"/>
          <w:sz w:val="24"/>
          <w:szCs w:val="24"/>
        </w:rPr>
        <w:t>.</w:t>
      </w:r>
    </w:p>
    <w:p w:rsidR="008D221F" w:rsidRPr="00797EE9" w:rsidRDefault="008D221F" w:rsidP="00045A0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97EE9">
        <w:rPr>
          <w:rFonts w:ascii="Times New Roman" w:hAnsi="Times New Roman"/>
          <w:sz w:val="24"/>
          <w:szCs w:val="24"/>
        </w:rPr>
        <w:t>Видимое годичное движение Солнца. Эклиптика. Движение и фазы Луны. Затмения Солнца и Луны. Время и календарь. «Радиотелескоп и его принцип действия»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B6268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D221F">
        <w:rPr>
          <w:rFonts w:ascii="Times New Roman" w:hAnsi="Times New Roman" w:cs="Times New Roman"/>
          <w:b/>
          <w:sz w:val="24"/>
          <w:szCs w:val="24"/>
        </w:rPr>
        <w:t>Строение</w:t>
      </w:r>
      <w:r w:rsidRPr="00057A9B">
        <w:rPr>
          <w:rFonts w:ascii="Times New Roman" w:hAnsi="Times New Roman" w:cs="Times New Roman"/>
          <w:b/>
          <w:sz w:val="24"/>
          <w:szCs w:val="24"/>
        </w:rPr>
        <w:t xml:space="preserve"> Солнечной системы</w:t>
      </w:r>
      <w:r w:rsidR="008D221F">
        <w:rPr>
          <w:rFonts w:ascii="Times New Roman" w:hAnsi="Times New Roman" w:cs="Times New Roman"/>
          <w:b/>
          <w:sz w:val="24"/>
          <w:szCs w:val="24"/>
        </w:rPr>
        <w:t>.</w:t>
      </w:r>
    </w:p>
    <w:p w:rsidR="008D221F" w:rsidRPr="006B6268" w:rsidRDefault="008D221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EE9">
        <w:rPr>
          <w:rFonts w:ascii="Times New Roman" w:hAnsi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</w:t>
      </w:r>
      <w:r>
        <w:rPr>
          <w:rFonts w:ascii="Times New Roman" w:hAnsi="Times New Roman"/>
          <w:sz w:val="24"/>
          <w:szCs w:val="24"/>
        </w:rPr>
        <w:t>.</w:t>
      </w:r>
    </w:p>
    <w:p w:rsidR="008D221F" w:rsidRDefault="008D221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7EE9">
        <w:rPr>
          <w:rFonts w:ascii="Times New Roman" w:hAnsi="Times New Roman"/>
          <w:sz w:val="24"/>
          <w:szCs w:val="24"/>
        </w:rPr>
        <w:t>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747996" w:rsidRPr="006B6268" w:rsidRDefault="008D221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iCs/>
          <w:sz w:val="24"/>
          <w:szCs w:val="24"/>
        </w:rPr>
      </w:pPr>
      <w:r w:rsidRPr="00797EE9">
        <w:rPr>
          <w:rFonts w:ascii="Times New Roman" w:hAnsi="Times New Roman"/>
          <w:iCs/>
          <w:sz w:val="24"/>
          <w:szCs w:val="24"/>
        </w:rPr>
        <w:t>Законы Кеплера. Определение расстояний и размеров тел в Солнечной системе. Горизонтальный параллакс</w:t>
      </w:r>
      <w:r>
        <w:rPr>
          <w:rFonts w:ascii="Times New Roman" w:hAnsi="Times New Roman"/>
          <w:iCs/>
          <w:sz w:val="24"/>
          <w:szCs w:val="24"/>
        </w:rPr>
        <w:t>.</w:t>
      </w:r>
      <w:r w:rsidR="00747996" w:rsidRPr="00797EE9">
        <w:rPr>
          <w:rFonts w:ascii="Times New Roman" w:hAnsi="Times New Roman"/>
          <w:bCs/>
          <w:sz w:val="24"/>
          <w:szCs w:val="24"/>
        </w:rPr>
        <w:t xml:space="preserve">  </w:t>
      </w:r>
    </w:p>
    <w:p w:rsidR="006B6268" w:rsidRDefault="00747996" w:rsidP="00045A0F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47996">
        <w:rPr>
          <w:rFonts w:ascii="Times New Roman" w:hAnsi="Times New Roman"/>
          <w:b/>
          <w:sz w:val="24"/>
          <w:szCs w:val="24"/>
        </w:rPr>
        <w:t xml:space="preserve">3. </w:t>
      </w:r>
      <w:r w:rsidRPr="00747996">
        <w:rPr>
          <w:rFonts w:ascii="Times New Roman" w:hAnsi="Times New Roman"/>
          <w:b/>
          <w:bCs/>
          <w:iCs/>
          <w:sz w:val="24"/>
          <w:szCs w:val="24"/>
        </w:rPr>
        <w:t>Природа тел Солнечной системы</w:t>
      </w:r>
    </w:p>
    <w:p w:rsidR="0082275F" w:rsidRPr="006B6268" w:rsidRDefault="0082275F" w:rsidP="00045A0F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Планеты земной группы</w:t>
      </w:r>
      <w:r w:rsidR="00747996">
        <w:rPr>
          <w:rFonts w:ascii="Times New Roman" w:hAnsi="Times New Roman" w:cs="Times New Roman"/>
          <w:sz w:val="24"/>
          <w:szCs w:val="24"/>
        </w:rPr>
        <w:t xml:space="preserve">. Природа </w:t>
      </w:r>
      <w:r w:rsidRPr="00057A9B">
        <w:rPr>
          <w:rFonts w:ascii="Times New Roman" w:hAnsi="Times New Roman" w:cs="Times New Roman"/>
          <w:sz w:val="24"/>
          <w:szCs w:val="24"/>
        </w:rPr>
        <w:t>Меркури</w:t>
      </w:r>
      <w:r w:rsidR="00747996">
        <w:rPr>
          <w:rFonts w:ascii="Times New Roman" w:hAnsi="Times New Roman" w:cs="Times New Roman"/>
          <w:sz w:val="24"/>
          <w:szCs w:val="24"/>
        </w:rPr>
        <w:t>я</w:t>
      </w:r>
      <w:r w:rsidRPr="00057A9B">
        <w:rPr>
          <w:rFonts w:ascii="Times New Roman" w:hAnsi="Times New Roman" w:cs="Times New Roman"/>
          <w:sz w:val="24"/>
          <w:szCs w:val="24"/>
        </w:rPr>
        <w:t>, Венер</w:t>
      </w:r>
      <w:r w:rsidR="00747996">
        <w:rPr>
          <w:rFonts w:ascii="Times New Roman" w:hAnsi="Times New Roman" w:cs="Times New Roman"/>
          <w:sz w:val="24"/>
          <w:szCs w:val="24"/>
        </w:rPr>
        <w:t>ы</w:t>
      </w:r>
      <w:r w:rsidRPr="00057A9B">
        <w:rPr>
          <w:rFonts w:ascii="Times New Roman" w:hAnsi="Times New Roman" w:cs="Times New Roman"/>
          <w:sz w:val="24"/>
          <w:szCs w:val="24"/>
        </w:rPr>
        <w:t>, Земля</w:t>
      </w:r>
      <w:r w:rsidR="00747996">
        <w:rPr>
          <w:rFonts w:ascii="Times New Roman" w:hAnsi="Times New Roman" w:cs="Times New Roman"/>
          <w:sz w:val="24"/>
          <w:szCs w:val="24"/>
        </w:rPr>
        <w:t xml:space="preserve"> и</w:t>
      </w:r>
      <w:r w:rsidRPr="00057A9B">
        <w:rPr>
          <w:rFonts w:ascii="Times New Roman" w:hAnsi="Times New Roman" w:cs="Times New Roman"/>
          <w:sz w:val="24"/>
          <w:szCs w:val="24"/>
        </w:rPr>
        <w:t xml:space="preserve"> Марс</w:t>
      </w:r>
      <w:r w:rsidR="00747996">
        <w:rPr>
          <w:rFonts w:ascii="Times New Roman" w:hAnsi="Times New Roman" w:cs="Times New Roman"/>
          <w:sz w:val="24"/>
          <w:szCs w:val="24"/>
        </w:rPr>
        <w:t>а</w:t>
      </w:r>
      <w:r w:rsidRPr="00057A9B">
        <w:rPr>
          <w:rFonts w:ascii="Times New Roman" w:hAnsi="Times New Roman" w:cs="Times New Roman"/>
          <w:sz w:val="24"/>
          <w:szCs w:val="24"/>
        </w:rPr>
        <w:t>.</w:t>
      </w:r>
    </w:p>
    <w:p w:rsidR="0082275F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iCs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Планеты-гиганты, </w:t>
      </w:r>
      <w:r w:rsidR="00747996">
        <w:rPr>
          <w:rFonts w:ascii="Times New Roman" w:hAnsi="Times New Roman" w:cs="Times New Roman"/>
          <w:sz w:val="24"/>
          <w:szCs w:val="24"/>
        </w:rPr>
        <w:t xml:space="preserve">их </w:t>
      </w:r>
      <w:r w:rsidRPr="00057A9B">
        <w:rPr>
          <w:rFonts w:ascii="Times New Roman" w:hAnsi="Times New Roman" w:cs="Times New Roman"/>
          <w:sz w:val="24"/>
          <w:szCs w:val="24"/>
        </w:rPr>
        <w:t>спутники</w:t>
      </w:r>
      <w:r w:rsidR="00747996">
        <w:rPr>
          <w:rFonts w:ascii="Times New Roman" w:hAnsi="Times New Roman" w:cs="Times New Roman"/>
          <w:sz w:val="24"/>
          <w:szCs w:val="24"/>
        </w:rPr>
        <w:t xml:space="preserve"> и</w:t>
      </w:r>
      <w:r w:rsidRPr="00057A9B">
        <w:rPr>
          <w:rFonts w:ascii="Times New Roman" w:hAnsi="Times New Roman" w:cs="Times New Roman"/>
          <w:sz w:val="24"/>
          <w:szCs w:val="24"/>
        </w:rPr>
        <w:t xml:space="preserve"> кольца</w:t>
      </w:r>
      <w:r w:rsidR="00747996">
        <w:rPr>
          <w:rFonts w:ascii="Times New Roman" w:hAnsi="Times New Roman" w:cs="Times New Roman"/>
          <w:sz w:val="24"/>
          <w:szCs w:val="24"/>
        </w:rPr>
        <w:t xml:space="preserve">  </w:t>
      </w:r>
      <w:r w:rsidR="00747996" w:rsidRPr="00797EE9">
        <w:rPr>
          <w:rFonts w:ascii="Times New Roman" w:hAnsi="Times New Roman"/>
          <w:bCs/>
          <w:iCs/>
          <w:sz w:val="24"/>
          <w:szCs w:val="24"/>
        </w:rPr>
        <w:t xml:space="preserve">Малые тела Солнечной системы: астероиды, планеты-карлики, кометы, </w:t>
      </w:r>
      <w:proofErr w:type="spellStart"/>
      <w:r w:rsidR="00747996" w:rsidRPr="00797EE9">
        <w:rPr>
          <w:rFonts w:ascii="Times New Roman" w:hAnsi="Times New Roman"/>
          <w:bCs/>
          <w:iCs/>
          <w:sz w:val="24"/>
          <w:szCs w:val="24"/>
        </w:rPr>
        <w:t>метеороиды</w:t>
      </w:r>
      <w:proofErr w:type="spellEnd"/>
      <w:r w:rsidR="00747996" w:rsidRPr="00797EE9">
        <w:rPr>
          <w:rFonts w:ascii="Times New Roman" w:hAnsi="Times New Roman"/>
          <w:bCs/>
          <w:iCs/>
          <w:sz w:val="24"/>
          <w:szCs w:val="24"/>
        </w:rPr>
        <w:t>. Метеоры, болиды и метеориты</w:t>
      </w:r>
      <w:r w:rsidR="00747996">
        <w:rPr>
          <w:rFonts w:ascii="Times New Roman" w:hAnsi="Times New Roman"/>
          <w:bCs/>
          <w:iCs/>
          <w:sz w:val="24"/>
          <w:szCs w:val="24"/>
        </w:rPr>
        <w:t>.</w:t>
      </w:r>
    </w:p>
    <w:p w:rsidR="00747996" w:rsidRPr="00057A9B" w:rsidRDefault="00747996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7EE9">
        <w:rPr>
          <w:rFonts w:ascii="Times New Roman" w:hAnsi="Times New Roman"/>
          <w:bCs/>
          <w:sz w:val="24"/>
          <w:szCs w:val="24"/>
        </w:rPr>
        <w:t>Солнечная система как комплекс тел, имеющих общее происхождение. Земля и Луна — двойная планета. «Природа Меркурия, Венеры и Марса. Планеты-гиганты, их спутники и кольца»</w:t>
      </w:r>
    </w:p>
    <w:p w:rsidR="00EB14D0" w:rsidRPr="006B6268" w:rsidRDefault="00EB14D0" w:rsidP="00045A0F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Солнце и звезды.</w:t>
      </w:r>
    </w:p>
    <w:p w:rsidR="00EB14D0" w:rsidRDefault="00EB14D0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7EE9">
        <w:rPr>
          <w:rFonts w:ascii="Times New Roman" w:hAnsi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</w:t>
      </w:r>
      <w:r>
        <w:rPr>
          <w:rFonts w:ascii="Times New Roman" w:hAnsi="Times New Roman"/>
          <w:sz w:val="24"/>
          <w:szCs w:val="24"/>
        </w:rPr>
        <w:t>.</w:t>
      </w:r>
    </w:p>
    <w:p w:rsidR="00EB14D0" w:rsidRDefault="00EB14D0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97EE9">
        <w:rPr>
          <w:rFonts w:ascii="Times New Roman" w:hAnsi="Times New Roman"/>
          <w:sz w:val="24"/>
          <w:szCs w:val="24"/>
        </w:rPr>
        <w:t>Годичный параллакс и расстояния до звезд. Светимость, спектр, цвет и температура различных классов звезд. Диаграмма «спектр</w:t>
      </w:r>
      <w:r>
        <w:rPr>
          <w:rFonts w:ascii="Times New Roman" w:hAnsi="Times New Roman"/>
          <w:sz w:val="24"/>
          <w:szCs w:val="24"/>
        </w:rPr>
        <w:t>-</w:t>
      </w:r>
      <w:r w:rsidRPr="00797EE9">
        <w:rPr>
          <w:rFonts w:ascii="Times New Roman" w:hAnsi="Times New Roman"/>
          <w:sz w:val="24"/>
          <w:szCs w:val="24"/>
        </w:rPr>
        <w:t>светимость». Массы и размеры звезд. Модели звезд</w:t>
      </w:r>
      <w:r>
        <w:rPr>
          <w:rFonts w:ascii="Times New Roman" w:hAnsi="Times New Roman"/>
          <w:sz w:val="24"/>
          <w:szCs w:val="24"/>
        </w:rPr>
        <w:t>.</w:t>
      </w:r>
    </w:p>
    <w:p w:rsidR="0082275F" w:rsidRPr="00057A9B" w:rsidRDefault="00EB14D0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275F" w:rsidRPr="00057A9B">
        <w:rPr>
          <w:rFonts w:ascii="Times New Roman" w:hAnsi="Times New Roman" w:cs="Times New Roman"/>
          <w:b/>
          <w:sz w:val="24"/>
          <w:szCs w:val="24"/>
        </w:rPr>
        <w:t>. Строение и эволюция Вселенной</w:t>
      </w:r>
    </w:p>
    <w:p w:rsidR="0082275F" w:rsidRDefault="00747996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97EE9">
        <w:rPr>
          <w:rFonts w:ascii="Times New Roman" w:hAnsi="Times New Roman"/>
          <w:bCs/>
          <w:sz w:val="24"/>
          <w:szCs w:val="24"/>
        </w:rPr>
        <w:t>Наша Галактика. Ее размеры и структура. Ядро Галактики. Области звездообразования. Вращение Галактики. Квазары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14D0" w:rsidRDefault="00747996" w:rsidP="00045A0F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797EE9">
        <w:rPr>
          <w:rFonts w:ascii="Times New Roman" w:hAnsi="Times New Roman"/>
          <w:bCs/>
          <w:sz w:val="24"/>
          <w:szCs w:val="24"/>
        </w:rPr>
        <w:t xml:space="preserve"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797EE9">
        <w:rPr>
          <w:rFonts w:ascii="Times New Roman" w:hAnsi="Times New Roman"/>
          <w:bCs/>
          <w:sz w:val="24"/>
          <w:szCs w:val="24"/>
        </w:rPr>
        <w:t>антитяготение</w:t>
      </w:r>
      <w:proofErr w:type="spellEnd"/>
      <w:r w:rsidR="00EB14D0">
        <w:rPr>
          <w:rFonts w:ascii="Times New Roman" w:hAnsi="Times New Roman"/>
          <w:bCs/>
          <w:sz w:val="24"/>
          <w:szCs w:val="24"/>
        </w:rPr>
        <w:t xml:space="preserve">. </w:t>
      </w:r>
    </w:p>
    <w:p w:rsidR="00EB14D0" w:rsidRPr="006B6268" w:rsidRDefault="00EB14D0" w:rsidP="00045A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14D0">
        <w:rPr>
          <w:rFonts w:ascii="Times New Roman" w:hAnsi="Times New Roman" w:cs="Times New Roman"/>
          <w:b/>
          <w:sz w:val="24"/>
          <w:szCs w:val="24"/>
        </w:rPr>
        <w:t>6. Жизнь и разум во Вселенной.</w:t>
      </w:r>
    </w:p>
    <w:p w:rsidR="006B6268" w:rsidRDefault="00EB14D0" w:rsidP="00045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797E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Термоядерный синтез. Эволюция звезд. </w:t>
      </w:r>
      <w:r w:rsidRPr="00797EE9">
        <w:rPr>
          <w:rFonts w:ascii="Times New Roman" w:hAnsi="Times New Roman"/>
          <w:sz w:val="24"/>
          <w:szCs w:val="24"/>
        </w:rPr>
        <w:t>Образование планетных систем. Солнечная система. Галактики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97EE9">
        <w:rPr>
          <w:rFonts w:ascii="Times New Roman" w:hAnsi="Times New Roman"/>
          <w:sz w:val="24"/>
          <w:szCs w:val="24"/>
        </w:rPr>
        <w:t>Расширяющаяся Вселенная. Возможные сценарии эволюции Вселенной</w:t>
      </w:r>
      <w:r>
        <w:rPr>
          <w:rFonts w:ascii="Times New Roman" w:hAnsi="Times New Roman"/>
          <w:sz w:val="24"/>
          <w:szCs w:val="24"/>
        </w:rPr>
        <w:t>.</w:t>
      </w:r>
    </w:p>
    <w:p w:rsidR="0082275F" w:rsidRPr="006B6268" w:rsidRDefault="0082275F" w:rsidP="00045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57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910">
        <w:rPr>
          <w:rFonts w:ascii="Times New Roman" w:hAnsi="Times New Roman" w:cs="Times New Roman"/>
          <w:b/>
          <w:sz w:val="24"/>
          <w:szCs w:val="24"/>
        </w:rPr>
        <w:t>Т</w:t>
      </w:r>
      <w:r w:rsidRPr="00057A9B">
        <w:rPr>
          <w:rFonts w:ascii="Times New Roman" w:hAnsi="Times New Roman" w:cs="Times New Roman"/>
          <w:b/>
          <w:sz w:val="24"/>
          <w:szCs w:val="24"/>
        </w:rPr>
        <w:t xml:space="preserve">емы </w:t>
      </w:r>
      <w:proofErr w:type="gramStart"/>
      <w:r w:rsidRPr="00057A9B">
        <w:rPr>
          <w:rFonts w:ascii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 w:rsidRPr="00057A9B">
        <w:rPr>
          <w:rFonts w:ascii="Times New Roman" w:hAnsi="Times New Roman" w:cs="Times New Roman"/>
          <w:b/>
          <w:sz w:val="24"/>
          <w:szCs w:val="24"/>
        </w:rPr>
        <w:t>: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1. Современные обсерватории.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2. Об истории возникновения названий созвездий и звезд.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3. История календаря.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4. Хранение и передача точного времени.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5. История происхождения названий ярчайших объектов неба.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6. История открытия Плутона и Нептуна.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7. Полеты АМС к планетам Солнечной системы.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8. Проекты по добыче полезных ископаемых на Луне.</w:t>
      </w:r>
    </w:p>
    <w:p w:rsidR="0082275F" w:rsidRPr="00057A9B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9. Идеи существования внеземного разума в работах философов - </w:t>
      </w:r>
      <w:proofErr w:type="spellStart"/>
      <w:r w:rsidRPr="00057A9B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Pr="00057A9B">
        <w:rPr>
          <w:rFonts w:ascii="Times New Roman" w:hAnsi="Times New Roman" w:cs="Times New Roman"/>
          <w:sz w:val="24"/>
          <w:szCs w:val="24"/>
        </w:rPr>
        <w:t>.</w:t>
      </w:r>
    </w:p>
    <w:p w:rsidR="009A6348" w:rsidRDefault="0082275F" w:rsidP="00045A0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lastRenderedPageBreak/>
        <w:t>10. Проекты переселения на другие планеты: фантазия или осуществимая реальность</w:t>
      </w:r>
      <w:r w:rsidR="00EB14D0">
        <w:rPr>
          <w:rFonts w:ascii="Times New Roman" w:hAnsi="Times New Roman" w:cs="Times New Roman"/>
          <w:sz w:val="24"/>
          <w:szCs w:val="24"/>
        </w:rPr>
        <w:t>.</w:t>
      </w:r>
    </w:p>
    <w:p w:rsidR="004B0F3E" w:rsidRPr="00057A9B" w:rsidRDefault="00EB14D0" w:rsidP="00045A0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11. Новейшие исследования объектов Вселенной.</w:t>
      </w:r>
    </w:p>
    <w:p w:rsidR="004B0F3E" w:rsidRPr="00057A9B" w:rsidRDefault="004B0F3E" w:rsidP="00045A0F">
      <w:pPr>
        <w:suppressAutoHyphens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Pr="00057A9B" w:rsidRDefault="00F241E3" w:rsidP="00F241E3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241E3" w:rsidRPr="00057A9B" w:rsidSect="00205533">
          <w:footerReference w:type="defaul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580FA2" w:rsidRPr="00057A9B" w:rsidRDefault="00580FA2" w:rsidP="00580FA2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08193212"/>
      <w:r w:rsidRPr="00057A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 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  <w:bookmarkEnd w:id="8"/>
    </w:p>
    <w:p w:rsidR="00580FA2" w:rsidRPr="00057A9B" w:rsidRDefault="00580FA2" w:rsidP="00580F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4"/>
        <w:gridCol w:w="9"/>
        <w:gridCol w:w="3595"/>
        <w:gridCol w:w="2338"/>
        <w:gridCol w:w="1517"/>
        <w:gridCol w:w="1380"/>
        <w:gridCol w:w="1651"/>
        <w:gridCol w:w="3906"/>
      </w:tblGrid>
      <w:tr w:rsidR="00580FA2" w:rsidRPr="00057A9B" w:rsidTr="00465F61">
        <w:trPr>
          <w:trHeight w:val="315"/>
        </w:trPr>
        <w:tc>
          <w:tcPr>
            <w:tcW w:w="1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0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08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D9D9D9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преподавателя с учетом рабочей программы воспитания</w:t>
            </w:r>
          </w:p>
        </w:tc>
      </w:tr>
      <w:tr w:rsidR="00580FA2" w:rsidRPr="00057A9B" w:rsidTr="003754E0">
        <w:trPr>
          <w:cantSplit/>
          <w:trHeight w:val="939"/>
        </w:trPr>
        <w:tc>
          <w:tcPr>
            <w:tcW w:w="1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80FA2" w:rsidRPr="00057A9B" w:rsidRDefault="00580FA2" w:rsidP="00151B54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 проект</w:t>
            </w:r>
          </w:p>
        </w:tc>
        <w:tc>
          <w:tcPr>
            <w:tcW w:w="1308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FA2" w:rsidRPr="00057A9B" w:rsidTr="003754E0">
        <w:trPr>
          <w:trHeight w:val="315"/>
        </w:trPr>
        <w:tc>
          <w:tcPr>
            <w:tcW w:w="369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580FA2" w:rsidRPr="003B7A27" w:rsidRDefault="00580FA2" w:rsidP="00151B54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3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FA2" w:rsidRPr="00057A9B" w:rsidTr="003754E0">
        <w:trPr>
          <w:trHeight w:val="34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797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580FA2" w:rsidRPr="00057A9B" w:rsidRDefault="00580FA2" w:rsidP="00580F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05, </w:t>
            </w:r>
          </w:p>
          <w:p w:rsidR="00580FA2" w:rsidRPr="00057A9B" w:rsidRDefault="00580FA2" w:rsidP="00580F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13,</w:t>
            </w:r>
          </w:p>
          <w:p w:rsidR="00580FA2" w:rsidRDefault="00580FA2" w:rsidP="00797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03, МР 01, МР 04, МР 05</w:t>
            </w:r>
          </w:p>
          <w:p w:rsidR="007B2C31" w:rsidRDefault="007B2C31" w:rsidP="00797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GoBack"/>
            <w:bookmarkEnd w:id="9"/>
          </w:p>
          <w:p w:rsidR="007671B7" w:rsidRPr="00057A9B" w:rsidRDefault="007671B7" w:rsidP="0079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580FA2" w:rsidRPr="00057A9B" w:rsidTr="003754E0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465F61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FA2" w:rsidRPr="00057A9B" w:rsidTr="003754E0">
        <w:trPr>
          <w:trHeight w:val="315"/>
        </w:trPr>
        <w:tc>
          <w:tcPr>
            <w:tcW w:w="369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auto"/>
            <w:vAlign w:val="center"/>
            <w:hideMark/>
          </w:tcPr>
          <w:p w:rsidR="00580FA2" w:rsidRPr="00057A9B" w:rsidRDefault="00580FA2" w:rsidP="00580FA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Практические основы астрономии</w:t>
            </w:r>
          </w:p>
        </w:tc>
        <w:tc>
          <w:tcPr>
            <w:tcW w:w="130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80FA2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580F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 Звезды и созвездия. Звездные карты, глобусы и атласы. Видимое движение звезд на различных географических широтах. Кульминация светил.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0FA2" w:rsidRDefault="00465F61" w:rsidP="007671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05, </w:t>
            </w:r>
          </w:p>
          <w:p w:rsidR="007B2C31" w:rsidRDefault="007B2C31" w:rsidP="007671B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71B7" w:rsidRPr="00057A9B" w:rsidRDefault="007B2C31" w:rsidP="007671B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ЛР13</w:t>
            </w:r>
          </w:p>
        </w:tc>
      </w:tr>
      <w:tr w:rsidR="00580FA2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 Видимое годичное движение Солнца. Эклиптика. Движение и фазы Луны. Затмения Солнца и Луны. Время и календарь. «Радиотелескоп и его принцип действия».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0FA2" w:rsidRPr="00057A9B" w:rsidRDefault="00580FA2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Default="000A15E2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05</w:t>
            </w:r>
            <w:r w:rsidR="00465F61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, ЛР 13, ЛР 14.</w:t>
            </w:r>
          </w:p>
          <w:p w:rsidR="00580FA2" w:rsidRDefault="00580FA2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2C31" w:rsidRDefault="007B2C31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ЛР8</w:t>
            </w:r>
          </w:p>
          <w:p w:rsidR="007B2C31" w:rsidRPr="00057A9B" w:rsidRDefault="007B2C31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F61" w:rsidRPr="00057A9B" w:rsidRDefault="00465F61" w:rsidP="00151B54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 w:rsidR="00AD31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№1</w:t>
            </w:r>
          </w:p>
          <w:p w:rsidR="00465F61" w:rsidRPr="00057A9B" w:rsidRDefault="00465F61" w:rsidP="00151B54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«Основные элементы небесной сферы. Небесные координаты»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Default="00465F61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01, МР 02, МР 03, МР 04, МР 05, МР 07, МР 08, </w:t>
            </w:r>
          </w:p>
          <w:p w:rsidR="007B2C31" w:rsidRPr="00057A9B" w:rsidRDefault="007B2C31" w:rsidP="00465F6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ЛР13, ЛР16</w:t>
            </w:r>
          </w:p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465F61" w:rsidP="00151B5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5B0DC9" w:rsidRDefault="00465F61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Pr="005B0DC9" w:rsidRDefault="00465F61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165C" w:rsidRPr="00057A9B" w:rsidTr="0052165C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52165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Раздел 2. Строение Солнечной системы.</w:t>
            </w:r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1.Развитие представлений о строении мира. Геоцентрическая система мира. Становление гелиоцентрической системы мира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1E" w:rsidRPr="00057A9B" w:rsidRDefault="000A15E2" w:rsidP="00767D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05</w:t>
            </w:r>
            <w:r w:rsidR="00767D1E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ЛР 13, ЛР 14, </w:t>
            </w:r>
          </w:p>
          <w:p w:rsidR="00465F61" w:rsidRPr="00057A9B" w:rsidRDefault="007B2C31" w:rsidP="007B2C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465F61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767D1E" w:rsidP="007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093910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F61" w:rsidRPr="00057A9B" w:rsidRDefault="00465F61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5F61" w:rsidRPr="00057A9B" w:rsidRDefault="00767D1E" w:rsidP="000A15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</w:t>
            </w:r>
          </w:p>
        </w:tc>
      </w:tr>
      <w:tr w:rsidR="0052165C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65C" w:rsidRPr="00057A9B" w:rsidRDefault="0052165C" w:rsidP="0015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iCs/>
                <w:sz w:val="24"/>
                <w:szCs w:val="24"/>
              </w:rPr>
              <w:t>3.Законы Кеплера. Определение расстояний и размеров тел в Солнечной системе. Горизонтальный параллакс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7D1E" w:rsidRPr="00057A9B" w:rsidRDefault="00767D1E" w:rsidP="00767D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04, МР 05, МР 07, МР 08</w:t>
            </w:r>
          </w:p>
          <w:p w:rsidR="00767D1E" w:rsidRPr="00057A9B" w:rsidRDefault="00767D1E" w:rsidP="00767D1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5C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767D1E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00" w:rsidRPr="00057A9B" w:rsidRDefault="0052165C" w:rsidP="00AD3100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00"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 w:rsidR="00AD31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2</w:t>
            </w:r>
          </w:p>
          <w:p w:rsidR="0052165C" w:rsidRPr="00057A9B" w:rsidRDefault="00AD3100" w:rsidP="00AD3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5C" w:rsidRPr="00057A9B">
              <w:rPr>
                <w:rFonts w:ascii="Times New Roman" w:hAnsi="Times New Roman" w:cs="Times New Roman"/>
                <w:sz w:val="24"/>
                <w:szCs w:val="24"/>
              </w:rPr>
              <w:t>«Звездное небо. Использование карты звездного неба»</w:t>
            </w:r>
            <w:r w:rsidR="0052165C"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D840E0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65C" w:rsidRPr="00057A9B" w:rsidRDefault="007B511C" w:rsidP="007B5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ЛР13</w:t>
            </w:r>
          </w:p>
        </w:tc>
      </w:tr>
      <w:tr w:rsidR="0052165C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767D1E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100" w:rsidRPr="00057A9B" w:rsidRDefault="00AD3100" w:rsidP="00AD3100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3</w:t>
            </w:r>
          </w:p>
          <w:p w:rsidR="0052165C" w:rsidRPr="00057A9B" w:rsidRDefault="0052165C" w:rsidP="002157A0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157A0" w:rsidRPr="00797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2157A0">
              <w:rPr>
                <w:rFonts w:ascii="Times New Roman" w:hAnsi="Times New Roman"/>
                <w:bCs/>
                <w:sz w:val="24"/>
                <w:szCs w:val="24"/>
              </w:rPr>
              <w:t>Расчет расстояний и размеров тел Солнечной системы»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2157A0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65C" w:rsidRPr="00057A9B" w:rsidRDefault="007B511C" w:rsidP="007B5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ЛР13</w:t>
            </w:r>
          </w:p>
        </w:tc>
      </w:tr>
      <w:tr w:rsidR="0052165C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767D1E" w:rsidP="0076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767D1E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093910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2157A0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5B0DC9" w:rsidRDefault="00093910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165C" w:rsidRPr="005B0DC9" w:rsidRDefault="0052165C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7D1E" w:rsidRPr="00057A9B" w:rsidTr="00767D1E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7D1E" w:rsidRPr="00057A9B" w:rsidRDefault="00767D1E" w:rsidP="0076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057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Природа тел Солнечной системы</w:t>
            </w:r>
          </w:p>
          <w:p w:rsidR="00767D1E" w:rsidRPr="00057A9B" w:rsidRDefault="00767D1E" w:rsidP="00767D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65C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B14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1.Планеты земной группы. Природа Меркурия, Венеры и Марса.</w:t>
            </w:r>
          </w:p>
          <w:p w:rsidR="0052165C" w:rsidRPr="00057A9B" w:rsidRDefault="00B14CF7" w:rsidP="00B14CF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Малые тела Солнечной системы: астероиды, планеты-карлики, кометы,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метеороиды</w:t>
            </w:r>
            <w:proofErr w:type="spellEnd"/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Метеоры, болиды и метеориты</w:t>
            </w:r>
            <w:r w:rsidR="00797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65C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057A9B" w:rsidRDefault="00B14CF7" w:rsidP="00B14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05, </w:t>
            </w:r>
          </w:p>
          <w:p w:rsidR="00B14CF7" w:rsidRPr="00057A9B" w:rsidRDefault="000A15E2" w:rsidP="00B14CF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05</w:t>
            </w:r>
            <w:r w:rsidR="00B14CF7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, ЛР 13, ЛР 14,</w:t>
            </w:r>
          </w:p>
          <w:p w:rsidR="0052165C" w:rsidRPr="00057A9B" w:rsidRDefault="0052165C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4CF7" w:rsidRPr="00AD3100" w:rsidRDefault="00B14CF7" w:rsidP="00AD3100">
            <w:pPr>
              <w:pStyle w:val="af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100">
              <w:rPr>
                <w:rFonts w:ascii="Times New Roman" w:hAnsi="Times New Roman" w:cs="Times New Roman"/>
                <w:sz w:val="24"/>
                <w:szCs w:val="24"/>
              </w:rPr>
              <w:t>2.Солнечная система как комплекс те</w:t>
            </w:r>
            <w:r w:rsidR="00205533" w:rsidRPr="00AD3100">
              <w:rPr>
                <w:rFonts w:ascii="Times New Roman" w:hAnsi="Times New Roman" w:cs="Times New Roman"/>
                <w:sz w:val="24"/>
                <w:szCs w:val="24"/>
              </w:rPr>
              <w:t>л, имеющих общее происхождение.</w:t>
            </w:r>
            <w:r w:rsidR="00AD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100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Планеты-гиганты, их спутники и кольца»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151B54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3100" w:rsidRPr="00057A9B" w:rsidRDefault="00AD3100" w:rsidP="00AD3100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4</w:t>
            </w:r>
          </w:p>
          <w:p w:rsidR="00B14CF7" w:rsidRPr="007B511C" w:rsidRDefault="00AD3100" w:rsidP="007B511C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9B">
              <w:t xml:space="preserve"> </w:t>
            </w:r>
            <w:r w:rsidR="00A64CBB" w:rsidRPr="007B511C">
              <w:rPr>
                <w:rFonts w:ascii="Times New Roman" w:hAnsi="Times New Roman" w:cs="Times New Roman"/>
                <w:sz w:val="24"/>
                <w:szCs w:val="24"/>
              </w:rPr>
              <w:t>«Физические условия на поверх</w:t>
            </w:r>
            <w:r w:rsidR="007B511C" w:rsidRPr="007B511C">
              <w:rPr>
                <w:rFonts w:ascii="Times New Roman" w:hAnsi="Times New Roman" w:cs="Times New Roman"/>
                <w:sz w:val="24"/>
                <w:szCs w:val="24"/>
              </w:rPr>
              <w:t xml:space="preserve">ности планет земной </w:t>
            </w:r>
            <w:proofErr w:type="spellStart"/>
            <w:r w:rsidR="007B511C" w:rsidRPr="007B511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gramStart"/>
            <w:r w:rsidR="007B511C" w:rsidRPr="007B51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CBB" w:rsidRPr="007B51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4CBB" w:rsidRPr="007B511C">
              <w:rPr>
                <w:rFonts w:ascii="Times New Roman" w:hAnsi="Times New Roman" w:cs="Times New Roman"/>
                <w:sz w:val="24"/>
                <w:szCs w:val="24"/>
              </w:rPr>
              <w:t>равнительная</w:t>
            </w:r>
            <w:proofErr w:type="spellEnd"/>
            <w:r w:rsidR="00A64CBB" w:rsidRPr="007B511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планет»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2941ED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057A9B" w:rsidRDefault="007B511C" w:rsidP="007B5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10,ЛР13</w:t>
            </w: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B14CF7" w:rsidP="00151B5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B14CF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2941ED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2941ED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5B0DC9" w:rsidRDefault="002941ED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5B0DC9" w:rsidRDefault="00B14CF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4CF7" w:rsidRPr="00057A9B" w:rsidTr="00B14CF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B14CF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Солнце и звезды. </w:t>
            </w: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1.Излучение и температура Солнца. Состав и строение Солнца. Источник его энергии. Атмосфера Солнца. Солнечная активность и ее влияние на Землю.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03, ПРб.04, ПРб.05, </w:t>
            </w:r>
          </w:p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04, ЛР 13, </w:t>
            </w:r>
          </w:p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00434C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 xml:space="preserve">2.Годичный параллакс и расстояния до звезд. Светимость, спектр, цвет и температура различных классов </w:t>
            </w:r>
            <w:r w:rsidRPr="00057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звезд. Диаграмма «спектр-светимость». Массы и размеры звезд. Модели звезд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03, МР 01, МР 04, МР 05</w:t>
            </w:r>
          </w:p>
          <w:p w:rsidR="00A64CBB" w:rsidRPr="00057A9B" w:rsidRDefault="00A64CBB" w:rsidP="00A64CB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CF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3100" w:rsidRPr="00057A9B" w:rsidRDefault="00AD3100" w:rsidP="00AD3100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5</w:t>
            </w:r>
          </w:p>
          <w:p w:rsidR="00B14CF7" w:rsidRPr="00057A9B" w:rsidRDefault="00AD3100" w:rsidP="00AD310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64CBB"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«Особенности Солнца</w:t>
            </w:r>
            <w:r w:rsidR="00215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его строение и состав</w:t>
            </w:r>
            <w:r w:rsidR="00A64CBB" w:rsidRPr="00057A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797A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4CF7" w:rsidRPr="00057A9B" w:rsidRDefault="007B511C" w:rsidP="007B51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ЛР13</w:t>
            </w:r>
          </w:p>
        </w:tc>
      </w:tr>
      <w:tr w:rsidR="003B7A27" w:rsidRPr="00057A9B" w:rsidTr="00465F61">
        <w:trPr>
          <w:trHeight w:val="315"/>
        </w:trPr>
        <w:tc>
          <w:tcPr>
            <w:tcW w:w="18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057A9B" w:rsidRDefault="003B7A2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3B7A2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B0DC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4CBB" w:rsidRPr="00057A9B" w:rsidTr="00A64C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CBB" w:rsidRPr="00057A9B" w:rsidRDefault="00A64CBB" w:rsidP="00A64C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Раздел 5. Строение и эволюция Вселенной.</w:t>
            </w:r>
          </w:p>
        </w:tc>
      </w:tr>
      <w:tr w:rsidR="00B14CF7" w:rsidRPr="00057A9B" w:rsidTr="00205533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A64CBB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151B54" w:rsidP="00151B54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Наша Галактика. Ее размеры и структура. Ядро Галактики. Области звездообразования. Вращение Галактики. Квазары</w:t>
            </w:r>
            <w:r w:rsidR="00797A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4CF7" w:rsidRPr="00057A9B" w:rsidRDefault="00B14CF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05, </w:t>
            </w:r>
          </w:p>
          <w:p w:rsidR="00B14CF7" w:rsidRDefault="000A15E2" w:rsidP="00797AA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05</w:t>
            </w:r>
            <w:r w:rsidR="00151B54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, ЛР 13, ЛР 14</w:t>
            </w:r>
          </w:p>
          <w:p w:rsidR="00797AAE" w:rsidRPr="00057A9B" w:rsidRDefault="00797AAE" w:rsidP="0079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B54" w:rsidRPr="00057A9B" w:rsidTr="00205533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B54" w:rsidRPr="00057A9B" w:rsidRDefault="00151B54" w:rsidP="00797AA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антитяготение</w:t>
            </w:r>
            <w:proofErr w:type="spellEnd"/>
            <w:r w:rsidR="00797A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 МР 04, МР 05, МР 07, МР 08</w:t>
            </w:r>
          </w:p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DC9" w:rsidRPr="00057A9B" w:rsidTr="00205533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0DC9" w:rsidRPr="00057A9B" w:rsidRDefault="005B0DC9" w:rsidP="00151B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планетарий.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DC9" w:rsidRPr="00057A9B" w:rsidRDefault="005B0DC9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DC9" w:rsidRPr="00057A9B" w:rsidRDefault="007B511C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3B7A27" w:rsidRPr="00057A9B" w:rsidTr="00205533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057A9B" w:rsidRDefault="003B7A27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27" w:rsidRPr="005B0DC9" w:rsidRDefault="003B7A27" w:rsidP="005B0D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5B0DC9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A27" w:rsidRPr="005B0DC9" w:rsidRDefault="003B7A27" w:rsidP="00151B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54" w:rsidRPr="00057A9B" w:rsidTr="00A64CBB">
        <w:trPr>
          <w:trHeight w:val="31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A64C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Раздел 6. Жизнь и разум во Вселенной.</w:t>
            </w:r>
          </w:p>
        </w:tc>
      </w:tr>
      <w:tr w:rsidR="00151B54" w:rsidRPr="00057A9B" w:rsidTr="0000434C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797A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1.Термоядерный синтез. Эволюция звезд. </w:t>
            </w: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Образование планетных систем. Солнечная система. Галактик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03,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04, </w:t>
            </w:r>
            <w:proofErr w:type="spellStart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05, </w:t>
            </w:r>
          </w:p>
          <w:p w:rsidR="00151B54" w:rsidRPr="00057A9B" w:rsidRDefault="000A15E2" w:rsidP="00151B5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04, ЛР 05</w:t>
            </w:r>
            <w:r w:rsidR="00151B54"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, ЛР 13, ЛР 14,</w:t>
            </w:r>
          </w:p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1B54" w:rsidRPr="00057A9B" w:rsidTr="0000434C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B54" w:rsidRPr="00057A9B" w:rsidRDefault="00151B54" w:rsidP="0015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sz w:val="24"/>
                <w:szCs w:val="24"/>
              </w:rPr>
              <w:t>2.Расширяющаяся Вселенная. Возможные сценарии эволюции Вселенной</w:t>
            </w:r>
            <w:r w:rsidR="00797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1B54" w:rsidRPr="00057A9B" w:rsidRDefault="00151B54" w:rsidP="00797AA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Cs/>
                <w:sz w:val="24"/>
                <w:szCs w:val="24"/>
              </w:rPr>
              <w:t>МР 01, МР 02, МР 03, МР 04, МР 05, МР 07, МР 08</w:t>
            </w:r>
          </w:p>
        </w:tc>
      </w:tr>
      <w:tr w:rsidR="003B7A27" w:rsidRPr="00057A9B" w:rsidTr="0000434C">
        <w:trPr>
          <w:trHeight w:val="315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057A9B" w:rsidRDefault="003B7A27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7A27" w:rsidRPr="005B0DC9" w:rsidRDefault="003B7A27" w:rsidP="00151B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A27" w:rsidRPr="005B0DC9" w:rsidRDefault="003B7A27" w:rsidP="00151B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D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7A27" w:rsidRPr="005B0DC9" w:rsidRDefault="003B7A27" w:rsidP="00151B5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B54" w:rsidRPr="00057A9B" w:rsidTr="00D840E0">
        <w:trPr>
          <w:trHeight w:val="315"/>
        </w:trPr>
        <w:tc>
          <w:tcPr>
            <w:tcW w:w="3692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151B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(дифференцированный зачет) 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51B54" w:rsidRPr="00057A9B" w:rsidRDefault="00151B54" w:rsidP="00D840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840E0" w:rsidRPr="00057A9B" w:rsidTr="00151B54">
        <w:trPr>
          <w:trHeight w:val="315"/>
        </w:trPr>
        <w:tc>
          <w:tcPr>
            <w:tcW w:w="3692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0E0" w:rsidRPr="00057A9B" w:rsidRDefault="00D840E0" w:rsidP="00151B5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0E0" w:rsidRPr="00057A9B" w:rsidRDefault="00D840E0" w:rsidP="00D840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:rsidR="0082275F" w:rsidRPr="00057A9B" w:rsidRDefault="0082275F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75F" w:rsidRPr="00057A9B" w:rsidRDefault="0082275F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Pr="00F241E3" w:rsidRDefault="00F241E3" w:rsidP="00F241E3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F241E3" w:rsidRPr="00F241E3" w:rsidSect="0020553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241E3" w:rsidRPr="006B6268" w:rsidRDefault="00987ACB" w:rsidP="00987ACB">
      <w:pPr>
        <w:spacing w:after="200" w:line="276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F241E3" w:rsidRPr="006B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ПРЕПОДАВАНИЯ УЧЕБНОГО ПРЕДМЕТА  «АСТРОНОМИЯ»</w:t>
      </w:r>
    </w:p>
    <w:p w:rsidR="00F241E3" w:rsidRPr="006B6268" w:rsidRDefault="006B6268" w:rsidP="00DC481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66729" w:rsidRPr="006B6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учебного предмета</w:t>
      </w:r>
      <w:r w:rsidR="00F241E3" w:rsidRPr="006B6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предусмотрены следующие специальные помещения:</w:t>
      </w:r>
    </w:p>
    <w:p w:rsidR="00F241E3" w:rsidRPr="006B6268" w:rsidRDefault="00F241E3" w:rsidP="00DC481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6B62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D64093" w:rsidRPr="006B6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Астрономии</w:t>
      </w:r>
      <w:r w:rsidRPr="006B626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6B62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64093" w:rsidRPr="006B6268" w:rsidRDefault="00D64093" w:rsidP="00DC481D">
      <w:pPr>
        <w:widowControl w:val="0"/>
        <w:tabs>
          <w:tab w:val="left" w:pos="851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- наглядные пособия (комплекты учебных таблиц, плакатов «Карта звёздного неба»);</w:t>
      </w:r>
    </w:p>
    <w:p w:rsidR="00D64093" w:rsidRPr="006B6268" w:rsidRDefault="006B6268" w:rsidP="00DC481D">
      <w:pPr>
        <w:widowControl w:val="0"/>
        <w:tabs>
          <w:tab w:val="left" w:pos="851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pacing w:val="4"/>
          <w:sz w:val="24"/>
          <w:szCs w:val="24"/>
        </w:rPr>
        <w:t>-</w:t>
      </w:r>
      <w:r w:rsidR="00D64093"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 xml:space="preserve">подвижная карта звёздного неба, теллурий, модель небесной сферы, </w:t>
      </w:r>
      <w:proofErr w:type="spellStart"/>
      <w:r w:rsidR="00D64093"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астропланетарий</w:t>
      </w:r>
      <w:proofErr w:type="spellEnd"/>
      <w:r w:rsidR="00D64093"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,</w:t>
      </w:r>
      <w:r w:rsidR="00494252"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 xml:space="preserve"> </w:t>
      </w:r>
      <w:r w:rsidR="00D64093"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глобус, модель небесной сферы;</w:t>
      </w:r>
    </w:p>
    <w:p w:rsidR="00D64093" w:rsidRPr="006B6268" w:rsidRDefault="00D64093" w:rsidP="00DC481D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Century Schoolbook" w:hAnsi="Times New Roman" w:cs="Times New Roman"/>
          <w:spacing w:val="4"/>
          <w:sz w:val="24"/>
          <w:szCs w:val="24"/>
        </w:rPr>
      </w:pPr>
      <w:r w:rsidRPr="006B6268">
        <w:rPr>
          <w:rFonts w:ascii="Times New Roman" w:hAnsi="Times New Roman" w:cs="Times New Roman"/>
          <w:sz w:val="24"/>
          <w:szCs w:val="24"/>
        </w:rPr>
        <w:t xml:space="preserve">- </w:t>
      </w:r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учебно-методический комплекс (УМК) преподавателя;</w:t>
      </w:r>
    </w:p>
    <w:p w:rsidR="00D64093" w:rsidRPr="006B6268" w:rsidRDefault="00D64093" w:rsidP="00DC481D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- информационно-коммуникативные средства;</w:t>
      </w:r>
    </w:p>
    <w:p w:rsidR="00D64093" w:rsidRPr="006B6268" w:rsidRDefault="00D64093" w:rsidP="00DC481D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- экранно-звуковые пособия;</w:t>
      </w:r>
    </w:p>
    <w:p w:rsidR="00494252" w:rsidRDefault="00D64093" w:rsidP="00DC481D">
      <w:pPr>
        <w:widowControl w:val="0"/>
        <w:tabs>
          <w:tab w:val="left" w:pos="851"/>
        </w:tabs>
        <w:spacing w:after="0" w:line="276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4"/>
          <w:szCs w:val="24"/>
        </w:rPr>
      </w:pPr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 xml:space="preserve">- комплект технической документации, в том числе паспорта на средства </w:t>
      </w:r>
      <w:proofErr w:type="gramStart"/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>обуче</w:t>
      </w:r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softHyphen/>
        <w:t>ния, инструкции по</w:t>
      </w:r>
      <w:proofErr w:type="gramEnd"/>
      <w:r w:rsidRPr="006B6268">
        <w:rPr>
          <w:rFonts w:ascii="Times New Roman" w:eastAsia="Century Schoolbook" w:hAnsi="Times New Roman" w:cs="Times New Roman"/>
          <w:spacing w:val="4"/>
          <w:sz w:val="24"/>
          <w:szCs w:val="24"/>
        </w:rPr>
        <w:t xml:space="preserve"> их использованию и технике безопасности;</w:t>
      </w:r>
    </w:p>
    <w:p w:rsidR="00DC481D" w:rsidRPr="00DC481D" w:rsidRDefault="00DC481D" w:rsidP="00DC481D">
      <w:pPr>
        <w:widowControl w:val="0"/>
        <w:tabs>
          <w:tab w:val="left" w:pos="851"/>
        </w:tabs>
        <w:spacing w:after="0" w:line="276" w:lineRule="auto"/>
        <w:ind w:right="20"/>
        <w:jc w:val="both"/>
        <w:rPr>
          <w:rFonts w:ascii="Times New Roman" w:eastAsia="Century Schoolbook" w:hAnsi="Times New Roman" w:cs="Times New Roman"/>
          <w:spacing w:val="4"/>
          <w:sz w:val="24"/>
          <w:szCs w:val="24"/>
        </w:rPr>
      </w:pPr>
    </w:p>
    <w:p w:rsidR="00F241E3" w:rsidRPr="006B6268" w:rsidRDefault="00F241E3" w:rsidP="00DC481D">
      <w:pPr>
        <w:widowControl w:val="0"/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:rsidR="006B5839" w:rsidRPr="005D2965" w:rsidRDefault="00DC481D" w:rsidP="005D296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Воронцов – Вельяминов Б.А., Астрономия. Базовый уровень.</w:t>
      </w:r>
      <w:r w:rsidR="008B1550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класс: учебник /Б.А. Ворон</w:t>
      </w:r>
      <w:r w:rsidR="008B1550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цов – Вельяминов, Е.К. </w:t>
      </w:r>
      <w:proofErr w:type="spellStart"/>
      <w:r w:rsidR="008B1550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Страут</w:t>
      </w:r>
      <w:proofErr w:type="spellEnd"/>
      <w:r w:rsidR="008B1550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. 9-е изд., М.: Просвещение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, 2021. – 238с.</w:t>
      </w:r>
    </w:p>
    <w:p w:rsidR="00395D53" w:rsidRPr="005D2965" w:rsidRDefault="00395D53" w:rsidP="005D2965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Дополнительные источники</w:t>
      </w:r>
      <w:r w:rsidR="006B6268" w:rsidRPr="005D29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395D53" w:rsidRPr="005D2965" w:rsidRDefault="00DC481D" w:rsidP="005D29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Воронцов – Вельяминов Б.А., Астрономия. Базовый уровень. 11 класс: учебник /         Б.А. Воронцов – Вельяминов, Е.К.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Страут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. 5-е изд., пересмотр. М.: Дрофа, 2021. – 238,[2] с.: ил, 8</w:t>
      </w:r>
      <w:r w:rsidR="00052D8B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л.цв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вкл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.- (Российский учебник).</w:t>
      </w:r>
    </w:p>
    <w:p w:rsidR="00395D53" w:rsidRPr="005D2965" w:rsidRDefault="00DC481D" w:rsidP="005D29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Страут, Е. К. Методическое пособие к учебнику Б. А. Воронцова-Вельяминова, Е. К.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Страута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«Астрономия. Базовый уровень. 11 класс» / Е. К.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Страут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М.: Дрофа, 2020. — 29, [3] </w:t>
      </w:r>
      <w:proofErr w:type="gram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D53" w:rsidRPr="005D2965" w:rsidRDefault="00DC481D" w:rsidP="005D29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Страут, Е. К. Программа: Астрономия. Базовый уровень. 11 класс: учебно-методическое пособие / Е. К.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Страут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— М.: Дрофа, 2020. — 11 </w:t>
      </w:r>
      <w:proofErr w:type="gram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D53" w:rsidRPr="005D2965" w:rsidRDefault="00DC481D" w:rsidP="005D29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Stellarium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Stellarium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AstronomySoftware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[Электронный ресурс] – Режим доступа:  </w:t>
      </w:r>
      <w:hyperlink r:id="rId14" w:history="1">
        <w:r w:rsidR="00395D53" w:rsidRPr="005D2965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</w:rPr>
          <w:t>https://stellarium.org/ru/</w:t>
        </w:r>
      </w:hyperlink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5D53" w:rsidRPr="005D2965" w:rsidRDefault="00DC481D" w:rsidP="005D29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Школьная энциклопедия «Естественные науки», – М.: </w:t>
      </w:r>
      <w:proofErr w:type="spellStart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Росмэн</w:t>
      </w:r>
      <w:proofErr w:type="spellEnd"/>
      <w:r w:rsidR="00395D53" w:rsidRPr="005D2965">
        <w:rPr>
          <w:rFonts w:ascii="Times New Roman" w:hAnsi="Times New Roman" w:cs="Times New Roman"/>
          <w:color w:val="000000" w:themeColor="text1"/>
          <w:sz w:val="24"/>
          <w:szCs w:val="24"/>
        </w:rPr>
        <w:t>, 2015.</w:t>
      </w:r>
    </w:p>
    <w:p w:rsidR="00395D53" w:rsidRPr="006B6268" w:rsidRDefault="00395D53" w:rsidP="00395D5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9D7367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839" w:rsidRPr="006B6268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1E3" w:rsidRPr="00FA0304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</w:t>
      </w:r>
      <w:r w:rsidR="00F66729" w:rsidRPr="00FA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 РЕЗУЛЬТАТОВ ОСВОЕНИЯ </w:t>
      </w:r>
      <w:r w:rsidR="00F66729" w:rsidRPr="00FA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УЧЕБНОГО ПРЕДМЕТА</w:t>
      </w:r>
    </w:p>
    <w:p w:rsidR="00F241E3" w:rsidRPr="00F241E3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16"/>
      </w:tblGrid>
      <w:tr w:rsidR="00FE36E2" w:rsidRPr="00F241E3" w:rsidTr="006B5839">
        <w:tc>
          <w:tcPr>
            <w:tcW w:w="1439" w:type="pct"/>
          </w:tcPr>
          <w:p w:rsidR="00FE36E2" w:rsidRPr="006D2F55" w:rsidRDefault="00FE36E2" w:rsidP="003A6B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561" w:type="pct"/>
          </w:tcPr>
          <w:p w:rsidR="00FE36E2" w:rsidRPr="006D2F55" w:rsidRDefault="00FE36E2" w:rsidP="003A6B6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36E2" w:rsidRPr="00F241E3" w:rsidTr="006B5839">
        <w:trPr>
          <w:trHeight w:val="1084"/>
        </w:trPr>
        <w:tc>
          <w:tcPr>
            <w:tcW w:w="1439" w:type="pct"/>
          </w:tcPr>
          <w:p w:rsidR="00FE36E2" w:rsidRPr="006B5839" w:rsidRDefault="00FE36E2" w:rsidP="0064337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561" w:type="pct"/>
          </w:tcPr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</w:t>
            </w:r>
            <w:r w:rsidR="00AE3E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FE36E2" w:rsidRPr="00F241E3" w:rsidTr="006B5839">
        <w:trPr>
          <w:trHeight w:val="744"/>
        </w:trPr>
        <w:tc>
          <w:tcPr>
            <w:tcW w:w="1439" w:type="pct"/>
          </w:tcPr>
          <w:p w:rsidR="00FE36E2" w:rsidRPr="006B5839" w:rsidRDefault="00FE36E2" w:rsidP="0064337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561" w:type="pct"/>
          </w:tcPr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в</w:t>
            </w: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понимании обучающихся сущности наблюдаемых во Вселенной явлений</w:t>
            </w:r>
          </w:p>
        </w:tc>
      </w:tr>
      <w:tr w:rsidR="00FE36E2" w:rsidRPr="00F241E3" w:rsidTr="006B5839">
        <w:trPr>
          <w:trHeight w:val="1550"/>
        </w:trPr>
        <w:tc>
          <w:tcPr>
            <w:tcW w:w="1439" w:type="pct"/>
          </w:tcPr>
          <w:p w:rsidR="00FE36E2" w:rsidRPr="006B5839" w:rsidRDefault="00FE36E2" w:rsidP="0064337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561" w:type="pct"/>
          </w:tcPr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для в</w:t>
            </w: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ладения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FE36E2" w:rsidRPr="00F241E3" w:rsidTr="006B5839">
        <w:trPr>
          <w:trHeight w:val="1232"/>
        </w:trPr>
        <w:tc>
          <w:tcPr>
            <w:tcW w:w="1439" w:type="pct"/>
          </w:tcPr>
          <w:p w:rsidR="00FE36E2" w:rsidRPr="006B5839" w:rsidRDefault="00FE36E2" w:rsidP="0064337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561" w:type="pct"/>
          </w:tcPr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F241E3" w:rsidTr="006B5839">
        <w:trPr>
          <w:trHeight w:val="1550"/>
        </w:trPr>
        <w:tc>
          <w:tcPr>
            <w:tcW w:w="1439" w:type="pct"/>
          </w:tcPr>
          <w:p w:rsidR="00FE36E2" w:rsidRPr="006B5839" w:rsidRDefault="00FE36E2" w:rsidP="0064337A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3561" w:type="pct"/>
          </w:tcPr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  <w:r w:rsidR="00F25D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FE36E2" w:rsidRPr="006B5839" w:rsidRDefault="00FE36E2" w:rsidP="0064337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</w:tbl>
    <w:p w:rsidR="00FE36E2" w:rsidRPr="00F241E3" w:rsidRDefault="00FE36E2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F241E3" w:rsidRPr="00F241E3" w:rsidRDefault="00F241E3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2E0EB2" w:rsidRDefault="002E0EB2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838" w:rsidRDefault="00A27838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B3D06" w:rsidRDefault="001B3D06" w:rsidP="00C605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3D06" w:rsidSect="0020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DD" w:rsidRDefault="00A312DD" w:rsidP="00F241E3">
      <w:pPr>
        <w:spacing w:after="0" w:line="240" w:lineRule="auto"/>
      </w:pPr>
      <w:r>
        <w:separator/>
      </w:r>
    </w:p>
  </w:endnote>
  <w:endnote w:type="continuationSeparator" w:id="0">
    <w:p w:rsidR="00A312DD" w:rsidRDefault="00A312DD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2"/>
      <w:docPartObj>
        <w:docPartGallery w:val="Page Numbers (Bottom of Page)"/>
        <w:docPartUnique/>
      </w:docPartObj>
    </w:sdtPr>
    <w:sdtContent>
      <w:p w:rsidR="000A46EE" w:rsidRDefault="00676BCC">
        <w:pPr>
          <w:pStyle w:val="af1"/>
          <w:jc w:val="center"/>
        </w:pPr>
        <w:r w:rsidRPr="0035105F">
          <w:rPr>
            <w:rFonts w:ascii="Times New Roman" w:hAnsi="Times New Roman" w:cs="Times New Roman"/>
          </w:rPr>
          <w:fldChar w:fldCharType="begin"/>
        </w:r>
        <w:r w:rsidR="000A46EE" w:rsidRPr="0035105F">
          <w:rPr>
            <w:rFonts w:ascii="Times New Roman" w:hAnsi="Times New Roman" w:cs="Times New Roman"/>
          </w:rPr>
          <w:instrText>PAGE   \* MERGEFORMAT</w:instrText>
        </w:r>
        <w:r w:rsidRPr="0035105F">
          <w:rPr>
            <w:rFonts w:ascii="Times New Roman" w:hAnsi="Times New Roman" w:cs="Times New Roman"/>
          </w:rPr>
          <w:fldChar w:fldCharType="separate"/>
        </w:r>
        <w:r w:rsidR="005D490D">
          <w:rPr>
            <w:rFonts w:ascii="Times New Roman" w:hAnsi="Times New Roman" w:cs="Times New Roman"/>
            <w:noProof/>
          </w:rPr>
          <w:t>17</w:t>
        </w:r>
        <w:r w:rsidRPr="0035105F">
          <w:rPr>
            <w:rFonts w:ascii="Times New Roman" w:hAnsi="Times New Roman" w:cs="Times New Roman"/>
          </w:rPr>
          <w:fldChar w:fldCharType="end"/>
        </w:r>
      </w:p>
    </w:sdtContent>
  </w:sdt>
  <w:p w:rsidR="000A46EE" w:rsidRDefault="000A46E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33"/>
      <w:docPartObj>
        <w:docPartGallery w:val="Page Numbers (Bottom of Page)"/>
        <w:docPartUnique/>
      </w:docPartObj>
    </w:sdtPr>
    <w:sdtContent>
      <w:p w:rsidR="000A46EE" w:rsidRDefault="00676BCC" w:rsidP="0035105F">
        <w:pPr>
          <w:pStyle w:val="af1"/>
        </w:pPr>
      </w:p>
    </w:sdtContent>
  </w:sdt>
  <w:p w:rsidR="000A46EE" w:rsidRDefault="000A46E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DD" w:rsidRDefault="00A312DD" w:rsidP="00F241E3">
      <w:pPr>
        <w:spacing w:after="0" w:line="240" w:lineRule="auto"/>
      </w:pPr>
      <w:r>
        <w:separator/>
      </w:r>
    </w:p>
  </w:footnote>
  <w:footnote w:type="continuationSeparator" w:id="0">
    <w:p w:rsidR="00A312DD" w:rsidRDefault="00A312DD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C7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19"/>
    <w:multiLevelType w:val="hybridMultilevel"/>
    <w:tmpl w:val="DB387EA6"/>
    <w:lvl w:ilvl="0" w:tplc="3110B9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D467401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66369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B5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41F1"/>
    <w:multiLevelType w:val="hybridMultilevel"/>
    <w:tmpl w:val="24F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C38"/>
    <w:multiLevelType w:val="hybridMultilevel"/>
    <w:tmpl w:val="33CC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B536B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120"/>
    <w:multiLevelType w:val="hybridMultilevel"/>
    <w:tmpl w:val="7F30D764"/>
    <w:lvl w:ilvl="0" w:tplc="D04A24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208B"/>
    <w:multiLevelType w:val="hybridMultilevel"/>
    <w:tmpl w:val="1D00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E3F37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E733D"/>
    <w:multiLevelType w:val="hybridMultilevel"/>
    <w:tmpl w:val="0D8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14BD9"/>
    <w:multiLevelType w:val="hybridMultilevel"/>
    <w:tmpl w:val="AF500532"/>
    <w:lvl w:ilvl="0" w:tplc="43465F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FF030E"/>
    <w:multiLevelType w:val="hybridMultilevel"/>
    <w:tmpl w:val="2B944314"/>
    <w:lvl w:ilvl="0" w:tplc="A136F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00AA6"/>
    <w:multiLevelType w:val="hybridMultilevel"/>
    <w:tmpl w:val="B38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91ED6"/>
    <w:multiLevelType w:val="hybridMultilevel"/>
    <w:tmpl w:val="54EC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2C59F1"/>
    <w:multiLevelType w:val="hybridMultilevel"/>
    <w:tmpl w:val="791C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72AF1"/>
    <w:multiLevelType w:val="hybridMultilevel"/>
    <w:tmpl w:val="0852AA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71FA"/>
    <w:multiLevelType w:val="hybridMultilevel"/>
    <w:tmpl w:val="4FAE33F2"/>
    <w:lvl w:ilvl="0" w:tplc="14100C08">
      <w:start w:val="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74127"/>
    <w:multiLevelType w:val="hybridMultilevel"/>
    <w:tmpl w:val="35A20EF2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33B0C"/>
    <w:multiLevelType w:val="multilevel"/>
    <w:tmpl w:val="18D887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DE68E5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E2147E"/>
    <w:multiLevelType w:val="hybridMultilevel"/>
    <w:tmpl w:val="D27C79E8"/>
    <w:lvl w:ilvl="0" w:tplc="D99E0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E05A6"/>
    <w:multiLevelType w:val="hybridMultilevel"/>
    <w:tmpl w:val="E5C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A02F3"/>
    <w:multiLevelType w:val="hybridMultilevel"/>
    <w:tmpl w:val="4B3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C2852"/>
    <w:multiLevelType w:val="hybridMultilevel"/>
    <w:tmpl w:val="332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D279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9">
    <w:nsid w:val="513654CC"/>
    <w:multiLevelType w:val="hybridMultilevel"/>
    <w:tmpl w:val="4574E462"/>
    <w:lvl w:ilvl="0" w:tplc="A130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7950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E79D3"/>
    <w:multiLevelType w:val="hybridMultilevel"/>
    <w:tmpl w:val="B472EE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2">
    <w:nsid w:val="5D2D56EB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>
    <w:nsid w:val="5DCF2ADC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0563A9"/>
    <w:multiLevelType w:val="hybridMultilevel"/>
    <w:tmpl w:val="473E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70AE9"/>
    <w:multiLevelType w:val="hybridMultilevel"/>
    <w:tmpl w:val="35A20EF2"/>
    <w:lvl w:ilvl="0" w:tplc="11C65E2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428F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A3400"/>
    <w:multiLevelType w:val="hybridMultilevel"/>
    <w:tmpl w:val="2902A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2C6C61"/>
    <w:multiLevelType w:val="hybridMultilevel"/>
    <w:tmpl w:val="2902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E4A7E"/>
    <w:multiLevelType w:val="hybridMultilevel"/>
    <w:tmpl w:val="0852A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DB609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10C0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2">
    <w:nsid w:val="7D7F46D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7C3DF1"/>
    <w:multiLevelType w:val="hybridMultilevel"/>
    <w:tmpl w:val="881632D6"/>
    <w:lvl w:ilvl="0" w:tplc="A0E63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5"/>
  </w:num>
  <w:num w:numId="4">
    <w:abstractNumId w:val="26"/>
  </w:num>
  <w:num w:numId="5">
    <w:abstractNumId w:val="21"/>
  </w:num>
  <w:num w:numId="6">
    <w:abstractNumId w:val="22"/>
  </w:num>
  <w:num w:numId="7">
    <w:abstractNumId w:val="27"/>
  </w:num>
  <w:num w:numId="8">
    <w:abstractNumId w:val="25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14"/>
  </w:num>
  <w:num w:numId="13">
    <w:abstractNumId w:val="41"/>
  </w:num>
  <w:num w:numId="14">
    <w:abstractNumId w:val="28"/>
  </w:num>
  <w:num w:numId="15">
    <w:abstractNumId w:val="13"/>
  </w:num>
  <w:num w:numId="16">
    <w:abstractNumId w:val="39"/>
  </w:num>
  <w:num w:numId="17">
    <w:abstractNumId w:val="9"/>
  </w:num>
  <w:num w:numId="18">
    <w:abstractNumId w:val="24"/>
  </w:num>
  <w:num w:numId="19">
    <w:abstractNumId w:val="34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9"/>
  </w:num>
  <w:num w:numId="26">
    <w:abstractNumId w:val="38"/>
  </w:num>
  <w:num w:numId="27">
    <w:abstractNumId w:val="6"/>
  </w:num>
  <w:num w:numId="28">
    <w:abstractNumId w:val="3"/>
  </w:num>
  <w:num w:numId="29">
    <w:abstractNumId w:val="31"/>
  </w:num>
  <w:num w:numId="30">
    <w:abstractNumId w:val="32"/>
  </w:num>
  <w:num w:numId="31">
    <w:abstractNumId w:val="23"/>
  </w:num>
  <w:num w:numId="32">
    <w:abstractNumId w:val="33"/>
  </w:num>
  <w:num w:numId="33">
    <w:abstractNumId w:val="40"/>
  </w:num>
  <w:num w:numId="34">
    <w:abstractNumId w:val="42"/>
  </w:num>
  <w:num w:numId="35">
    <w:abstractNumId w:val="36"/>
  </w:num>
  <w:num w:numId="36">
    <w:abstractNumId w:val="5"/>
  </w:num>
  <w:num w:numId="37">
    <w:abstractNumId w:val="30"/>
  </w:num>
  <w:num w:numId="38">
    <w:abstractNumId w:val="7"/>
  </w:num>
  <w:num w:numId="39">
    <w:abstractNumId w:val="17"/>
  </w:num>
  <w:num w:numId="40">
    <w:abstractNumId w:val="37"/>
  </w:num>
  <w:num w:numId="41">
    <w:abstractNumId w:val="10"/>
  </w:num>
  <w:num w:numId="42">
    <w:abstractNumId w:val="20"/>
  </w:num>
  <w:num w:numId="43">
    <w:abstractNumId w:val="18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1E3"/>
    <w:rsid w:val="0000434C"/>
    <w:rsid w:val="00015F1B"/>
    <w:rsid w:val="00034670"/>
    <w:rsid w:val="00043925"/>
    <w:rsid w:val="00045A0F"/>
    <w:rsid w:val="00052D8B"/>
    <w:rsid w:val="00057A9B"/>
    <w:rsid w:val="00060216"/>
    <w:rsid w:val="00093910"/>
    <w:rsid w:val="000A15E2"/>
    <w:rsid w:val="000A3E4E"/>
    <w:rsid w:val="000A46EE"/>
    <w:rsid w:val="000B4F41"/>
    <w:rsid w:val="000E7BFE"/>
    <w:rsid w:val="000F554A"/>
    <w:rsid w:val="000F6206"/>
    <w:rsid w:val="000F697A"/>
    <w:rsid w:val="001044C1"/>
    <w:rsid w:val="001059BD"/>
    <w:rsid w:val="00127DDF"/>
    <w:rsid w:val="00135FA9"/>
    <w:rsid w:val="00151B54"/>
    <w:rsid w:val="00153802"/>
    <w:rsid w:val="00157916"/>
    <w:rsid w:val="00187039"/>
    <w:rsid w:val="0019201B"/>
    <w:rsid w:val="00194188"/>
    <w:rsid w:val="001A22E8"/>
    <w:rsid w:val="001B2948"/>
    <w:rsid w:val="001B3D06"/>
    <w:rsid w:val="001F7ACF"/>
    <w:rsid w:val="00205533"/>
    <w:rsid w:val="00205F48"/>
    <w:rsid w:val="002157A0"/>
    <w:rsid w:val="0022073E"/>
    <w:rsid w:val="0023076E"/>
    <w:rsid w:val="00232CE0"/>
    <w:rsid w:val="00242C8F"/>
    <w:rsid w:val="00250446"/>
    <w:rsid w:val="00270E17"/>
    <w:rsid w:val="002766E4"/>
    <w:rsid w:val="00290AD0"/>
    <w:rsid w:val="002941ED"/>
    <w:rsid w:val="002B1651"/>
    <w:rsid w:val="002C3F8B"/>
    <w:rsid w:val="002E0EB2"/>
    <w:rsid w:val="002E7ED3"/>
    <w:rsid w:val="002F0CBE"/>
    <w:rsid w:val="002F444F"/>
    <w:rsid w:val="002F49E7"/>
    <w:rsid w:val="00346661"/>
    <w:rsid w:val="0035105F"/>
    <w:rsid w:val="0035328B"/>
    <w:rsid w:val="00353983"/>
    <w:rsid w:val="00356DFA"/>
    <w:rsid w:val="003754E0"/>
    <w:rsid w:val="003774C7"/>
    <w:rsid w:val="00381762"/>
    <w:rsid w:val="00385B59"/>
    <w:rsid w:val="003928D2"/>
    <w:rsid w:val="00395D53"/>
    <w:rsid w:val="003A1FBD"/>
    <w:rsid w:val="003A6B60"/>
    <w:rsid w:val="003B38AE"/>
    <w:rsid w:val="003B7A27"/>
    <w:rsid w:val="003C5159"/>
    <w:rsid w:val="003D696E"/>
    <w:rsid w:val="003E0707"/>
    <w:rsid w:val="003E4212"/>
    <w:rsid w:val="003F4BD6"/>
    <w:rsid w:val="003F6899"/>
    <w:rsid w:val="004070D9"/>
    <w:rsid w:val="00431CD6"/>
    <w:rsid w:val="00432867"/>
    <w:rsid w:val="00435F61"/>
    <w:rsid w:val="00436A88"/>
    <w:rsid w:val="00465F61"/>
    <w:rsid w:val="00484457"/>
    <w:rsid w:val="00487F91"/>
    <w:rsid w:val="00494252"/>
    <w:rsid w:val="004B0F3E"/>
    <w:rsid w:val="004C1612"/>
    <w:rsid w:val="00502226"/>
    <w:rsid w:val="005131CC"/>
    <w:rsid w:val="00515433"/>
    <w:rsid w:val="00516FC0"/>
    <w:rsid w:val="0052165C"/>
    <w:rsid w:val="00530F91"/>
    <w:rsid w:val="00535FB2"/>
    <w:rsid w:val="0055240A"/>
    <w:rsid w:val="00562B93"/>
    <w:rsid w:val="005630F0"/>
    <w:rsid w:val="00566EA6"/>
    <w:rsid w:val="00580FA2"/>
    <w:rsid w:val="005A6A8D"/>
    <w:rsid w:val="005B0DC9"/>
    <w:rsid w:val="005C0730"/>
    <w:rsid w:val="005C7F1E"/>
    <w:rsid w:val="005D2965"/>
    <w:rsid w:val="005D490D"/>
    <w:rsid w:val="005D7E22"/>
    <w:rsid w:val="005E0243"/>
    <w:rsid w:val="00611534"/>
    <w:rsid w:val="0061304F"/>
    <w:rsid w:val="00620840"/>
    <w:rsid w:val="0062259F"/>
    <w:rsid w:val="0062642A"/>
    <w:rsid w:val="0064337A"/>
    <w:rsid w:val="0067481B"/>
    <w:rsid w:val="00676BCC"/>
    <w:rsid w:val="006A417D"/>
    <w:rsid w:val="006B5839"/>
    <w:rsid w:val="006B6268"/>
    <w:rsid w:val="006D2F55"/>
    <w:rsid w:val="006E6F57"/>
    <w:rsid w:val="006F4B70"/>
    <w:rsid w:val="006F5EB7"/>
    <w:rsid w:val="00737317"/>
    <w:rsid w:val="00743AAF"/>
    <w:rsid w:val="00747996"/>
    <w:rsid w:val="0075628A"/>
    <w:rsid w:val="00761B51"/>
    <w:rsid w:val="007671B7"/>
    <w:rsid w:val="00767D1E"/>
    <w:rsid w:val="00797AAE"/>
    <w:rsid w:val="00797EE9"/>
    <w:rsid w:val="007A28F9"/>
    <w:rsid w:val="007B08A9"/>
    <w:rsid w:val="007B2C31"/>
    <w:rsid w:val="007B511C"/>
    <w:rsid w:val="007D4CBC"/>
    <w:rsid w:val="007E4827"/>
    <w:rsid w:val="008033F5"/>
    <w:rsid w:val="0082275F"/>
    <w:rsid w:val="008408CB"/>
    <w:rsid w:val="00852C0E"/>
    <w:rsid w:val="008630FD"/>
    <w:rsid w:val="008A44AF"/>
    <w:rsid w:val="008B1550"/>
    <w:rsid w:val="008B7195"/>
    <w:rsid w:val="008D221F"/>
    <w:rsid w:val="008D5286"/>
    <w:rsid w:val="008E1410"/>
    <w:rsid w:val="008E4D85"/>
    <w:rsid w:val="008E684C"/>
    <w:rsid w:val="00906124"/>
    <w:rsid w:val="00911693"/>
    <w:rsid w:val="00922877"/>
    <w:rsid w:val="00934E56"/>
    <w:rsid w:val="00947D5D"/>
    <w:rsid w:val="0095123D"/>
    <w:rsid w:val="009562B9"/>
    <w:rsid w:val="009716B9"/>
    <w:rsid w:val="00987ACB"/>
    <w:rsid w:val="009A6348"/>
    <w:rsid w:val="009B5B17"/>
    <w:rsid w:val="009C67C1"/>
    <w:rsid w:val="009C7277"/>
    <w:rsid w:val="009D571D"/>
    <w:rsid w:val="009D7367"/>
    <w:rsid w:val="009D7831"/>
    <w:rsid w:val="009D7946"/>
    <w:rsid w:val="009D7F0E"/>
    <w:rsid w:val="009E1460"/>
    <w:rsid w:val="009E741F"/>
    <w:rsid w:val="00A04AD5"/>
    <w:rsid w:val="00A144C4"/>
    <w:rsid w:val="00A27838"/>
    <w:rsid w:val="00A312DD"/>
    <w:rsid w:val="00A475D3"/>
    <w:rsid w:val="00A57010"/>
    <w:rsid w:val="00A61316"/>
    <w:rsid w:val="00A64CBB"/>
    <w:rsid w:val="00A75F64"/>
    <w:rsid w:val="00A76F8F"/>
    <w:rsid w:val="00A81530"/>
    <w:rsid w:val="00A86BC4"/>
    <w:rsid w:val="00A91F21"/>
    <w:rsid w:val="00A9604B"/>
    <w:rsid w:val="00AA54C6"/>
    <w:rsid w:val="00AA7746"/>
    <w:rsid w:val="00AD0D1D"/>
    <w:rsid w:val="00AD3100"/>
    <w:rsid w:val="00AD660D"/>
    <w:rsid w:val="00AD69A2"/>
    <w:rsid w:val="00AE3E6F"/>
    <w:rsid w:val="00AE53D1"/>
    <w:rsid w:val="00B023C1"/>
    <w:rsid w:val="00B04B11"/>
    <w:rsid w:val="00B127F5"/>
    <w:rsid w:val="00B14CF7"/>
    <w:rsid w:val="00B16C1F"/>
    <w:rsid w:val="00B326CC"/>
    <w:rsid w:val="00B34233"/>
    <w:rsid w:val="00B50D2A"/>
    <w:rsid w:val="00B97EAA"/>
    <w:rsid w:val="00BD48F6"/>
    <w:rsid w:val="00BD5BFB"/>
    <w:rsid w:val="00BE717C"/>
    <w:rsid w:val="00BF482B"/>
    <w:rsid w:val="00BF4A51"/>
    <w:rsid w:val="00C04E71"/>
    <w:rsid w:val="00C24FC3"/>
    <w:rsid w:val="00C4321C"/>
    <w:rsid w:val="00C5009B"/>
    <w:rsid w:val="00C6059B"/>
    <w:rsid w:val="00C77D17"/>
    <w:rsid w:val="00C813F4"/>
    <w:rsid w:val="00C857CF"/>
    <w:rsid w:val="00CB6488"/>
    <w:rsid w:val="00CB65D1"/>
    <w:rsid w:val="00CB726B"/>
    <w:rsid w:val="00CC3263"/>
    <w:rsid w:val="00D05E2C"/>
    <w:rsid w:val="00D070E5"/>
    <w:rsid w:val="00D27C95"/>
    <w:rsid w:val="00D41A99"/>
    <w:rsid w:val="00D57D23"/>
    <w:rsid w:val="00D62339"/>
    <w:rsid w:val="00D63302"/>
    <w:rsid w:val="00D63C93"/>
    <w:rsid w:val="00D64093"/>
    <w:rsid w:val="00D661DD"/>
    <w:rsid w:val="00D7456D"/>
    <w:rsid w:val="00D840E0"/>
    <w:rsid w:val="00D854EA"/>
    <w:rsid w:val="00D874C4"/>
    <w:rsid w:val="00D9476D"/>
    <w:rsid w:val="00DB6B11"/>
    <w:rsid w:val="00DC03F4"/>
    <w:rsid w:val="00DC481D"/>
    <w:rsid w:val="00DD21B2"/>
    <w:rsid w:val="00DE1241"/>
    <w:rsid w:val="00DE3CD5"/>
    <w:rsid w:val="00DE4B27"/>
    <w:rsid w:val="00E12176"/>
    <w:rsid w:val="00E25902"/>
    <w:rsid w:val="00E25D0A"/>
    <w:rsid w:val="00E310E3"/>
    <w:rsid w:val="00E53272"/>
    <w:rsid w:val="00E5424F"/>
    <w:rsid w:val="00E62EB0"/>
    <w:rsid w:val="00E80E23"/>
    <w:rsid w:val="00E83769"/>
    <w:rsid w:val="00E97D30"/>
    <w:rsid w:val="00EB06BA"/>
    <w:rsid w:val="00EB14D0"/>
    <w:rsid w:val="00ED6E6E"/>
    <w:rsid w:val="00F05F02"/>
    <w:rsid w:val="00F241E3"/>
    <w:rsid w:val="00F25D08"/>
    <w:rsid w:val="00F43E2E"/>
    <w:rsid w:val="00F561A0"/>
    <w:rsid w:val="00F643C4"/>
    <w:rsid w:val="00F66729"/>
    <w:rsid w:val="00F66DE5"/>
    <w:rsid w:val="00F80F0F"/>
    <w:rsid w:val="00F80FCB"/>
    <w:rsid w:val="00F81373"/>
    <w:rsid w:val="00FA0304"/>
    <w:rsid w:val="00FA4E4A"/>
    <w:rsid w:val="00FA7D93"/>
    <w:rsid w:val="00FD070F"/>
    <w:rsid w:val="00FD1C2B"/>
    <w:rsid w:val="00FD54C2"/>
    <w:rsid w:val="00FD6C62"/>
    <w:rsid w:val="00F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D06"/>
  </w:style>
  <w:style w:type="paragraph" w:styleId="1">
    <w:name w:val="heading 1"/>
    <w:basedOn w:val="a0"/>
    <w:next w:val="a0"/>
    <w:link w:val="10"/>
    <w:uiPriority w:val="9"/>
    <w:qFormat/>
    <w:rsid w:val="00761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A6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25902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241E3"/>
    <w:rPr>
      <w:sz w:val="20"/>
      <w:szCs w:val="20"/>
    </w:rPr>
  </w:style>
  <w:style w:type="character" w:styleId="a6">
    <w:name w:val="footnote reference"/>
    <w:uiPriority w:val="99"/>
    <w:rsid w:val="00F241E3"/>
    <w:rPr>
      <w:rFonts w:cs="Times New Roman"/>
      <w:vertAlign w:val="superscript"/>
    </w:rPr>
  </w:style>
  <w:style w:type="character" w:styleId="a7">
    <w:name w:val="Emphasis"/>
    <w:qFormat/>
    <w:rsid w:val="00F241E3"/>
    <w:rPr>
      <w:rFonts w:cs="Times New Roman"/>
      <w:i/>
    </w:rPr>
  </w:style>
  <w:style w:type="paragraph" w:styleId="a8">
    <w:name w:val="Subtitle"/>
    <w:basedOn w:val="a0"/>
    <w:next w:val="a9"/>
    <w:link w:val="aa"/>
    <w:qFormat/>
    <w:rsid w:val="003532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Подзаголовок Знак"/>
    <w:basedOn w:val="a1"/>
    <w:link w:val="a8"/>
    <w:rsid w:val="003532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0"/>
    <w:link w:val="ab"/>
    <w:uiPriority w:val="99"/>
    <w:unhideWhenUsed/>
    <w:rsid w:val="0035328B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rsid w:val="0035328B"/>
  </w:style>
  <w:style w:type="paragraph" w:styleId="ac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0"/>
    <w:link w:val="ad"/>
    <w:uiPriority w:val="34"/>
    <w:qFormat/>
    <w:rsid w:val="0035328B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D64093"/>
    <w:rPr>
      <w:color w:val="0563C1" w:themeColor="hyperlink"/>
      <w:u w:val="single"/>
    </w:rPr>
  </w:style>
  <w:style w:type="character" w:customStyle="1" w:styleId="ad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basedOn w:val="a1"/>
    <w:link w:val="ac"/>
    <w:uiPriority w:val="34"/>
    <w:qFormat/>
    <w:locked/>
    <w:rsid w:val="00CC3263"/>
  </w:style>
  <w:style w:type="character" w:customStyle="1" w:styleId="30">
    <w:name w:val="Заголовок 3 Знак"/>
    <w:basedOn w:val="a1"/>
    <w:link w:val="3"/>
    <w:uiPriority w:val="9"/>
    <w:rsid w:val="00E25902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35F61"/>
  </w:style>
  <w:style w:type="paragraph" w:styleId="af1">
    <w:name w:val="footer"/>
    <w:basedOn w:val="a0"/>
    <w:link w:val="af2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35F61"/>
  </w:style>
  <w:style w:type="character" w:customStyle="1" w:styleId="10">
    <w:name w:val="Заголовок 1 Знак"/>
    <w:basedOn w:val="a1"/>
    <w:link w:val="1"/>
    <w:uiPriority w:val="9"/>
    <w:rsid w:val="0076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3">
    <w:name w:val="Table Grid"/>
    <w:basedOn w:val="a2"/>
    <w:uiPriority w:val="99"/>
    <w:rsid w:val="00761B5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OC Heading"/>
    <w:basedOn w:val="1"/>
    <w:next w:val="a0"/>
    <w:uiPriority w:val="39"/>
    <w:unhideWhenUsed/>
    <w:qFormat/>
    <w:rsid w:val="00A27838"/>
    <w:pPr>
      <w:outlineLvl w:val="9"/>
    </w:pPr>
  </w:style>
  <w:style w:type="table" w:customStyle="1" w:styleId="4">
    <w:name w:val="Сетка таблицы4"/>
    <w:basedOn w:val="a2"/>
    <w:next w:val="af3"/>
    <w:uiPriority w:val="39"/>
    <w:rsid w:val="00A27838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0"/>
    <w:next w:val="a0"/>
    <w:autoRedefine/>
    <w:uiPriority w:val="39"/>
    <w:unhideWhenUsed/>
    <w:rsid w:val="00A27838"/>
    <w:pPr>
      <w:spacing w:after="100"/>
    </w:pPr>
    <w:rPr>
      <w:rFonts w:eastAsiaTheme="minorEastAsia"/>
    </w:rPr>
  </w:style>
  <w:style w:type="table" w:customStyle="1" w:styleId="12">
    <w:name w:val="Сетка таблицы1"/>
    <w:basedOn w:val="a2"/>
    <w:next w:val="af3"/>
    <w:uiPriority w:val="59"/>
    <w:rsid w:val="006115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semiHidden/>
    <w:rsid w:val="003A6B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link w:val="Default0"/>
    <w:rsid w:val="00270E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basedOn w:val="a1"/>
    <w:link w:val="Default"/>
    <w:locked/>
    <w:rsid w:val="00270E17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9E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E741F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0"/>
    <w:next w:val="a0"/>
    <w:link w:val="af7"/>
    <w:qFormat/>
    <w:rsid w:val="008E684C"/>
    <w:pPr>
      <w:numPr>
        <w:numId w:val="4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7">
    <w:name w:val="Перечень Знак"/>
    <w:link w:val="a"/>
    <w:rsid w:val="008E684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8">
    <w:name w:val="No Spacing"/>
    <w:uiPriority w:val="1"/>
    <w:qFormat/>
    <w:rsid w:val="00AD3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se.garant.ru/7018890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ellarium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A2579-15CA-4F9A-8896-E0578BE3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 Галина</dc:creator>
  <cp:lastModifiedBy>Юлия</cp:lastModifiedBy>
  <cp:revision>64</cp:revision>
  <cp:lastPrinted>2022-02-24T13:49:00Z</cp:lastPrinted>
  <dcterms:created xsi:type="dcterms:W3CDTF">2022-08-30T04:46:00Z</dcterms:created>
  <dcterms:modified xsi:type="dcterms:W3CDTF">2023-09-03T05:52:00Z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